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4A78B" w14:textId="77777777" w:rsidR="00DE2D84" w:rsidRDefault="00784934">
      <w:pPr>
        <w:spacing w:before="120" w:after="120" w:line="240" w:lineRule="auto"/>
        <w:jc w:val="center"/>
        <w:rPr>
          <w:b/>
        </w:rPr>
      </w:pPr>
      <w:r>
        <w:rPr>
          <w:b/>
        </w:rPr>
        <w:t>ANEXO X</w:t>
      </w:r>
    </w:p>
    <w:p w14:paraId="7A1C45B3" w14:textId="77777777" w:rsidR="00DE2D84" w:rsidRDefault="00061074" w:rsidP="32BB260E">
      <w:pPr>
        <w:spacing w:before="120" w:after="120" w:line="240" w:lineRule="auto"/>
        <w:jc w:val="center"/>
        <w:rPr>
          <w:b/>
          <w:bCs/>
        </w:rPr>
      </w:pPr>
      <w:r w:rsidRPr="32BB260E">
        <w:rPr>
          <w:b/>
          <w:bCs/>
        </w:rPr>
        <w:t xml:space="preserve">MINUTA DO TERMO DE </w:t>
      </w:r>
      <w:r w:rsidR="3659C274" w:rsidRPr="32BB260E">
        <w:rPr>
          <w:b/>
          <w:bCs/>
        </w:rPr>
        <w:t>BOLSA CULTURAL</w:t>
      </w:r>
    </w:p>
    <w:tbl>
      <w:tblPr>
        <w:tblStyle w:val="a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9"/>
      </w:tblGrid>
      <w:tr w:rsidR="00DE2D84" w14:paraId="31015823" w14:textId="77777777" w:rsidTr="32BB260E">
        <w:tc>
          <w:tcPr>
            <w:tcW w:w="9019" w:type="dxa"/>
          </w:tcPr>
          <w:p w14:paraId="29AAEBCD" w14:textId="77777777" w:rsidR="00DE2D84" w:rsidRDefault="0006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  <w:p w14:paraId="1D24D00C" w14:textId="77777777" w:rsidR="00DE2D84" w:rsidRDefault="0006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Os campos que estão </w:t>
            </w: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highlight w:val="yellow"/>
              </w:rPr>
              <w:t xml:space="preserve">em vermelho entre colchetes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devem ser preenchidos pelo Município/Estado/DF antes da publicação do edital, de acordo com as escolhas, especificidades e orientações jurídicas locais.</w:t>
            </w:r>
          </w:p>
          <w:p w14:paraId="284E1528" w14:textId="77777777" w:rsidR="00DE2D84" w:rsidRDefault="00061074" w:rsidP="32BB2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32BB260E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 xml:space="preserve">Os campos que estão em preto entre colchetes devem ser preenchidos após a seleção dos agentes culturais, antes da assinatura do Termo de </w:t>
            </w:r>
            <w:r w:rsidR="6B95CF1B" w:rsidRPr="32BB260E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Bolsa Cultural</w:t>
            </w:r>
            <w:r w:rsidRPr="32BB260E"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</w:rPr>
              <w:t>.</w:t>
            </w:r>
          </w:p>
          <w:p w14:paraId="568E6D3B" w14:textId="77777777" w:rsidR="00DE2D84" w:rsidRDefault="00061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Este modelo foi elaborado com base </w:t>
            </w:r>
            <w:r w:rsidR="00394E7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na </w:t>
            </w:r>
            <w:r w:rsidR="00394E7A"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Lei nº</w:t>
            </w:r>
            <w:r w:rsidR="00D96A9C"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1</w:t>
            </w:r>
            <w:r w:rsidR="001C0D1A"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4.903/2024</w:t>
            </w:r>
            <w:r w:rsid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e no Decreto nº 11.453/2023</w:t>
            </w:r>
            <w:r w:rsidRPr="001C0D1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 xml:space="preserve"> e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yellow"/>
              </w:rPr>
              <w:t>atestado pela Consultoria Jurídica do Ministério da Cultura. Eventual alteração no modelo pode implicar em irregularidades jurídicas no edital.</w:t>
            </w:r>
          </w:p>
        </w:tc>
      </w:tr>
    </w:tbl>
    <w:p w14:paraId="1B9EF92E" w14:textId="77777777" w:rsidR="00394E7A" w:rsidRDefault="00394E7A">
      <w:pPr>
        <w:spacing w:after="120"/>
        <w:jc w:val="both"/>
      </w:pPr>
    </w:p>
    <w:p w14:paraId="3CCA119C" w14:textId="30F0F18F" w:rsidR="00DE2D84" w:rsidRDefault="00061074">
      <w:pPr>
        <w:spacing w:after="120"/>
        <w:jc w:val="both"/>
      </w:pPr>
      <w:r>
        <w:t xml:space="preserve">TERMO DE </w:t>
      </w:r>
      <w:r w:rsidR="00050042">
        <w:t>BOLSA CULTURAL</w:t>
      </w:r>
      <w:r>
        <w:t xml:space="preserve"> Nº [INDICAR </w:t>
      </w:r>
      <w:r w:rsidR="00217C67">
        <w:t>NÚMERO] /</w:t>
      </w:r>
      <w:r>
        <w:t xml:space="preserve">2024 TENDO POR OBJETO A CONCESSÃO DE BOLSAS CULTURAIS PELO </w:t>
      </w:r>
      <w:r>
        <w:rPr>
          <w:color w:val="FF0000"/>
        </w:rPr>
        <w:t>EDITAL N°</w:t>
      </w:r>
      <w:r w:rsidR="00FF73E8">
        <w:rPr>
          <w:color w:val="FF0000"/>
        </w:rPr>
        <w:t xml:space="preserve"> 022</w:t>
      </w:r>
      <w:r>
        <w:rPr>
          <w:color w:val="FF0000"/>
        </w:rPr>
        <w:t>/202</w:t>
      </w:r>
      <w:r w:rsidR="00FF73E8">
        <w:rPr>
          <w:color w:val="FF0000"/>
        </w:rPr>
        <w:t>5</w:t>
      </w:r>
      <w:r w:rsidR="00115228">
        <w:rPr>
          <w:color w:val="FF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NOS TERMOS DA LEI Nº 14.399/2022 (PNAB), </w:t>
      </w:r>
      <w:r w:rsidR="00394E7A" w:rsidRPr="00335D46">
        <w:t xml:space="preserve">DA LEI Nº </w:t>
      </w:r>
      <w:r w:rsidR="00F703D8" w:rsidRPr="00335D46">
        <w:t>14</w:t>
      </w:r>
      <w:r w:rsidR="00F703D8">
        <w:rPr>
          <w:color w:val="000000"/>
        </w:rPr>
        <w:t>.903/2024 (MARCO REGULATÓRIO DE FOMENTO À CULTURA)</w:t>
      </w:r>
      <w:r w:rsidR="00394E7A">
        <w:rPr>
          <w:color w:val="000000"/>
        </w:rPr>
        <w:t xml:space="preserve">, </w:t>
      </w:r>
      <w:r w:rsidR="00335D46">
        <w:rPr>
          <w:color w:val="000000"/>
        </w:rPr>
        <w:t xml:space="preserve">DO DECRETO Nº 11.453/2023 (DECRETO DE FOMENTO) </w:t>
      </w:r>
      <w:r w:rsidR="00394E7A">
        <w:rPr>
          <w:color w:val="000000"/>
        </w:rPr>
        <w:t xml:space="preserve">E </w:t>
      </w:r>
      <w:r>
        <w:rPr>
          <w:color w:val="000000"/>
        </w:rPr>
        <w:t>DO DECRETO N. 11.740/2023 (DECRETO PNAB)</w:t>
      </w:r>
      <w:r w:rsidR="00335D46">
        <w:rPr>
          <w:color w:val="000000"/>
        </w:rPr>
        <w:t>.</w:t>
      </w:r>
    </w:p>
    <w:p w14:paraId="2F12547B" w14:textId="77777777" w:rsidR="00DE2D84" w:rsidRDefault="00DE2D84">
      <w:pPr>
        <w:spacing w:before="120" w:after="120" w:line="240" w:lineRule="auto"/>
        <w:jc w:val="both"/>
        <w:rPr>
          <w:b/>
        </w:rPr>
      </w:pPr>
    </w:p>
    <w:p w14:paraId="6D3FBF1C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1. PARTES</w:t>
      </w:r>
    </w:p>
    <w:p w14:paraId="41937980" w14:textId="77777777" w:rsidR="00DE2D84" w:rsidRDefault="00061074">
      <w:pPr>
        <w:spacing w:after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>, neste ato representado por</w:t>
      </w:r>
      <w:r w:rsidR="00FF73E8">
        <w:t xml:space="preserve"> </w:t>
      </w:r>
      <w:r>
        <w:rPr>
          <w:color w:val="FF0000"/>
        </w:rPr>
        <w:t>[AUTORIDADE QUE ASSINARÁ PELO ENTE FEDERATIVO. Ex.: SECRETÁRIO DE CULTURA]</w:t>
      </w:r>
      <w:r>
        <w:t xml:space="preserve">, </w:t>
      </w:r>
      <w:r w:rsidR="00FF73E8">
        <w:t>Senhor(</w:t>
      </w:r>
      <w:r>
        <w:t>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Bolsa Cultural, de acordo com as seguintes condições:</w:t>
      </w:r>
    </w:p>
    <w:p w14:paraId="51A905BB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2. PROCEDIMENTO</w:t>
      </w:r>
    </w:p>
    <w:p w14:paraId="5C4DB5CB" w14:textId="77777777" w:rsidR="00DE2D84" w:rsidRDefault="00061074">
      <w:pPr>
        <w:spacing w:after="120"/>
        <w:jc w:val="both"/>
      </w:pPr>
      <w:r>
        <w:t>2.1 Este Termo de Bolsa Cultural é instrumento da modalidade de concessão de bolsas culturais celebrado com agente cultural selecionado nos termos da</w:t>
      </w:r>
      <w:r>
        <w:rPr>
          <w:color w:val="000000"/>
        </w:rPr>
        <w:t xml:space="preserve"> LEI Nº 14.399/2022 (</w:t>
      </w:r>
      <w:r w:rsidRPr="00A04C07">
        <w:t xml:space="preserve">PNAB), </w:t>
      </w:r>
      <w:r w:rsidR="00D163D6" w:rsidRPr="00A04C07">
        <w:t xml:space="preserve">da LEI Nº </w:t>
      </w:r>
      <w:r w:rsidR="00A04C07" w:rsidRPr="00A04C07">
        <w:t>14.903/2024 (MARCO REGULATÓRIO DO FOMENTO À CULTURA)</w:t>
      </w:r>
      <w:r w:rsidR="00D163D6" w:rsidRPr="00A04C07">
        <w:t>,</w:t>
      </w:r>
      <w:r w:rsidR="00A04C07">
        <w:t xml:space="preserve"> do DECRETO Nº </w:t>
      </w:r>
      <w:r w:rsidR="00E31D4B">
        <w:t>11.453/2023 (DECRETO DE FOMENTO)</w:t>
      </w:r>
      <w:r w:rsidR="00D163D6" w:rsidRPr="00A04C07">
        <w:t xml:space="preserve"> e do</w:t>
      </w:r>
      <w:r w:rsidRPr="00A04C07">
        <w:t xml:space="preserve"> DECRETO N. 11.740/2023 (DECRETO PNAB)</w:t>
      </w:r>
      <w:r w:rsidR="00D163D6" w:rsidRPr="00A04C07">
        <w:t>.</w:t>
      </w:r>
    </w:p>
    <w:p w14:paraId="2C4404F0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3. OBJETO</w:t>
      </w:r>
    </w:p>
    <w:p w14:paraId="487E3D02" w14:textId="77777777" w:rsidR="00DE2D84" w:rsidRDefault="00061074">
      <w:pPr>
        <w:spacing w:after="100"/>
        <w:jc w:val="both"/>
      </w:pPr>
      <w:r>
        <w:t xml:space="preserve">3.1. Este Termo de </w:t>
      </w:r>
      <w:r w:rsidR="00E31D4B">
        <w:t>Bolsa Cultural</w:t>
      </w:r>
      <w:r>
        <w:t xml:space="preserve"> tem por objeto a concessão de bolsa cultural ao projeto [INDICAR NOME DO PROJETO], conforme processo administrativo nº [INDICAR NÚMERO DO PROCESSO]. </w:t>
      </w:r>
    </w:p>
    <w:p w14:paraId="2DF75D0E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4. RECURSOS FINANCEIROS</w:t>
      </w:r>
    </w:p>
    <w:p w14:paraId="05B9A813" w14:textId="77777777" w:rsidR="00DE2D84" w:rsidRDefault="00061074">
      <w:pPr>
        <w:spacing w:after="100"/>
        <w:jc w:val="both"/>
      </w:pPr>
      <w:r>
        <w:lastRenderedPageBreak/>
        <w:t>4.1. Os recursos financeiros para a execução do presente termo totalizam o montante de R$ [INDICAR VALOR EM NÚMEROS ARÁBICOS E POR EXTENSO] reais).</w:t>
      </w:r>
    </w:p>
    <w:p w14:paraId="3E71870B" w14:textId="77777777" w:rsidR="00DE2D84" w:rsidRDefault="00061074">
      <w:pPr>
        <w:spacing w:after="100"/>
        <w:jc w:val="both"/>
      </w:pPr>
      <w:r>
        <w:t>4.2. Serão transferidos à conta do(a) AGENTE CULTURAL, no [NOME DO BANCO], Agência [INDICAR AGÊNCIA], Conta Corrente nº [INDICAR CONTA], para recebimento e movimentação.</w:t>
      </w:r>
    </w:p>
    <w:p w14:paraId="245675EF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5. APLICAÇÃO DOS RECURSOS</w:t>
      </w:r>
    </w:p>
    <w:p w14:paraId="23F7097F" w14:textId="77777777" w:rsidR="00DE2D84" w:rsidRDefault="00061074">
      <w:pPr>
        <w:spacing w:after="100"/>
        <w:jc w:val="both"/>
      </w:pPr>
      <w:r>
        <w:t>5.1 Os rendimentos de ativos financeiros poderão ser aplicados para o alcance do objeto, sem a necessidade de autorização prévia.</w:t>
      </w:r>
    </w:p>
    <w:p w14:paraId="57342567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6. OBRIGAÇÕES</w:t>
      </w:r>
    </w:p>
    <w:p w14:paraId="068BB936" w14:textId="77777777" w:rsidR="00DE2D84" w:rsidRDefault="00061074">
      <w:pPr>
        <w:spacing w:before="120" w:after="120" w:line="240" w:lineRule="auto"/>
        <w:jc w:val="both"/>
      </w:pPr>
      <w:r>
        <w:t xml:space="preserve">6.1 São obrigações do </w:t>
      </w:r>
      <w:r>
        <w:rPr>
          <w:color w:val="FF0000"/>
        </w:rPr>
        <w:t>[NOME DO ÓRGÃO RESPONSÁVEL PELO EDITAL]</w:t>
      </w:r>
      <w:r>
        <w:t>:</w:t>
      </w:r>
    </w:p>
    <w:p w14:paraId="394D0976" w14:textId="77777777" w:rsidR="00DE2D84" w:rsidRDefault="00061074">
      <w:pPr>
        <w:spacing w:before="120" w:after="120" w:line="240" w:lineRule="auto"/>
        <w:jc w:val="both"/>
      </w:pPr>
      <w:r>
        <w:t>I) transferir os recursos o(a)AGENTE CULTURAL;</w:t>
      </w:r>
    </w:p>
    <w:p w14:paraId="5B70BA39" w14:textId="77777777" w:rsidR="00DE2D84" w:rsidRDefault="00061074">
      <w:pPr>
        <w:spacing w:before="120" w:after="120" w:line="240" w:lineRule="auto"/>
        <w:jc w:val="both"/>
      </w:pPr>
      <w:r>
        <w:t>II) orientar o(a) AGENTE CULTURAL sobre o procedimento de apresentação do Relatório do Bolsista; e</w:t>
      </w:r>
    </w:p>
    <w:p w14:paraId="0EA50C0E" w14:textId="77777777" w:rsidR="00DE2D84" w:rsidRDefault="00061074">
      <w:pPr>
        <w:spacing w:before="120" w:after="120" w:line="240" w:lineRule="auto"/>
        <w:jc w:val="both"/>
      </w:pPr>
      <w:r>
        <w:t>III) analisar e emitir parecer sobre o Relatório do Bolsista.</w:t>
      </w:r>
    </w:p>
    <w:p w14:paraId="6CCC256A" w14:textId="77777777" w:rsidR="00DE2D84" w:rsidRDefault="00061074">
      <w:pPr>
        <w:spacing w:before="120" w:after="120" w:line="240" w:lineRule="auto"/>
        <w:jc w:val="both"/>
      </w:pPr>
      <w:r>
        <w:t>6.2 São obrigações do(a) AGENTE CULTURAL:</w:t>
      </w:r>
    </w:p>
    <w:p w14:paraId="6EC4336A" w14:textId="77777777" w:rsidR="00DE2D84" w:rsidRDefault="00061074">
      <w:pPr>
        <w:spacing w:before="120" w:after="120" w:line="240" w:lineRule="auto"/>
        <w:jc w:val="both"/>
      </w:pPr>
      <w:r>
        <w:t xml:space="preserve">I - </w:t>
      </w:r>
      <w:proofErr w:type="gramStart"/>
      <w:r>
        <w:t>executar</w:t>
      </w:r>
      <w:proofErr w:type="gramEnd"/>
      <w:r>
        <w:t xml:space="preserve"> o projeto objeto da Bolsa Cultural, que constitui o encargo;</w:t>
      </w:r>
    </w:p>
    <w:p w14:paraId="77F55687" w14:textId="6BA1C122" w:rsidR="00DE2D84" w:rsidRDefault="00061074">
      <w:pPr>
        <w:spacing w:before="120" w:after="120" w:line="240" w:lineRule="auto"/>
        <w:jc w:val="both"/>
      </w:pPr>
      <w:r>
        <w:t xml:space="preserve">II - </w:t>
      </w:r>
      <w:proofErr w:type="gramStart"/>
      <w:r>
        <w:t>ao</w:t>
      </w:r>
      <w:proofErr w:type="gramEnd"/>
      <w:r>
        <w:t xml:space="preserve"> final da execução, </w:t>
      </w:r>
      <w:r w:rsidR="00217C67">
        <w:t>apresentar Relatório</w:t>
      </w:r>
      <w:r>
        <w:t xml:space="preserve"> d</w:t>
      </w:r>
      <w:r w:rsidR="00A24ED4">
        <w:t>e</w:t>
      </w:r>
      <w:r>
        <w:t xml:space="preserve"> Bolsista, no prazo máximo de </w:t>
      </w:r>
      <w:r>
        <w:rPr>
          <w:color w:val="FF0000"/>
        </w:rPr>
        <w:t xml:space="preserve">[NÚMEROS ARÁBICOS] </w:t>
      </w:r>
      <w:r>
        <w:t>(por extenso) dias contados do término da vigência do Termo de Bolsa</w:t>
      </w:r>
      <w:r w:rsidR="005B66B6">
        <w:t xml:space="preserve"> Cultural</w:t>
      </w:r>
      <w:r>
        <w:t>;</w:t>
      </w:r>
    </w:p>
    <w:p w14:paraId="1A055DF9" w14:textId="0A77F4B8" w:rsidR="00DE2D84" w:rsidRDefault="00061074">
      <w:pPr>
        <w:spacing w:before="120" w:after="120" w:line="240" w:lineRule="auto"/>
        <w:jc w:val="both"/>
        <w:rPr>
          <w:color w:val="FF0000"/>
        </w:rPr>
      </w:pPr>
      <w:r>
        <w:t xml:space="preserve">III - atender a qualquer solicitação regular feita pelo </w:t>
      </w:r>
      <w:r>
        <w:rPr>
          <w:color w:val="FF0000"/>
        </w:rPr>
        <w:t>[NOME DO ÓRGÃO]</w:t>
      </w:r>
      <w:r>
        <w:t xml:space="preserve">, no prazo </w:t>
      </w:r>
      <w:r w:rsidR="00217C67">
        <w:t>de [</w:t>
      </w:r>
      <w:r>
        <w:rPr>
          <w:color w:val="FF0000"/>
        </w:rPr>
        <w:t xml:space="preserve">NÚMEROS ARÁBICOS] (por extenso) </w:t>
      </w:r>
      <w:r>
        <w:t xml:space="preserve">dias contados do recebimento da notificação, que pode se dar por via telefônica, mensagem eletrônica, ou ainda </w:t>
      </w:r>
      <w:r>
        <w:rPr>
          <w:color w:val="FF0000"/>
        </w:rPr>
        <w:t>[INCLUIR AQUI OUTRAS FORMAS DE COMUNICAÇÃO COM O AGENTE CULTURAL QUE DEMONSTRE BUSCA ATIVA DE POPULAÇÕES COM POUCO ACESSO A MEIOS ELETRÔNICOS]</w:t>
      </w:r>
    </w:p>
    <w:p w14:paraId="5AF2E6B5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7. ALTERAÇÃO</w:t>
      </w:r>
    </w:p>
    <w:p w14:paraId="33899202" w14:textId="77777777" w:rsidR="00DE2D84" w:rsidRDefault="00061074">
      <w:pPr>
        <w:spacing w:before="120" w:after="120" w:line="240" w:lineRule="auto"/>
        <w:jc w:val="both"/>
      </w:pPr>
      <w:r>
        <w:t xml:space="preserve">7.1 Este </w:t>
      </w:r>
      <w:r w:rsidR="005B66B6">
        <w:t>Termo de Bolsa Cultural</w:t>
      </w:r>
      <w:r>
        <w:t xml:space="preserve"> pode ser alterado por termo aditivo, mediante solicitação fundamentada do interessado ou por iniciativa do </w:t>
      </w:r>
      <w:r>
        <w:rPr>
          <w:color w:val="FF0000"/>
        </w:rPr>
        <w:t>[NOME DO ÓRGÃO RESPONSÁVEL PELO EDITAL]</w:t>
      </w:r>
      <w:r>
        <w:t>, desde que não haja alteração do objeto acordado.</w:t>
      </w:r>
    </w:p>
    <w:p w14:paraId="3FB331EA" w14:textId="77777777" w:rsidR="00DE2D84" w:rsidRDefault="00061074">
      <w:pPr>
        <w:spacing w:before="120" w:after="120" w:line="240" w:lineRule="auto"/>
        <w:jc w:val="both"/>
      </w:pPr>
      <w:r>
        <w:t xml:space="preserve">7.2 A alteração de cronograma que não exija modificação na cláusula de vigência pode ser realizada por termo de apostilamento assinado apenas pelo </w:t>
      </w:r>
      <w:r>
        <w:rPr>
          <w:color w:val="FF0000"/>
        </w:rPr>
        <w:t>[NOME DO ÓRGÃO RESPONSÁVEL PELO EDITAL]</w:t>
      </w:r>
      <w:r>
        <w:t>, sem necessidade de análise jurídica prévia.</w:t>
      </w:r>
    </w:p>
    <w:p w14:paraId="588EBA05" w14:textId="77777777" w:rsidR="00DE2D84" w:rsidRDefault="00061074">
      <w:pPr>
        <w:spacing w:after="100"/>
        <w:jc w:val="both"/>
        <w:rPr>
          <w:b/>
        </w:rPr>
      </w:pPr>
      <w:r>
        <w:rPr>
          <w:b/>
        </w:rPr>
        <w:t>8. EXTINÇÃO DO TERMO DE BOLSA</w:t>
      </w:r>
      <w:r w:rsidR="005B66B6">
        <w:rPr>
          <w:b/>
        </w:rPr>
        <w:t xml:space="preserve"> CULTURAL</w:t>
      </w:r>
    </w:p>
    <w:p w14:paraId="76832DC0" w14:textId="77777777" w:rsidR="00DE2D84" w:rsidRDefault="00061074">
      <w:pPr>
        <w:spacing w:after="100"/>
        <w:jc w:val="both"/>
      </w:pPr>
      <w:r>
        <w:t xml:space="preserve">8.1 O presente Termo de </w:t>
      </w:r>
      <w:r w:rsidR="005B66B6">
        <w:t>Bolsa Cultural</w:t>
      </w:r>
      <w:r>
        <w:t xml:space="preserve"> poderá ser:</w:t>
      </w:r>
    </w:p>
    <w:p w14:paraId="217F1A16" w14:textId="77777777" w:rsidR="00DE2D84" w:rsidRDefault="00061074">
      <w:pPr>
        <w:spacing w:after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14:paraId="241870DF" w14:textId="77777777" w:rsidR="00DE2D84" w:rsidRDefault="00061074">
      <w:pPr>
        <w:spacing w:after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14:paraId="58AEDB4D" w14:textId="77777777" w:rsidR="00DE2D84" w:rsidRDefault="00061074">
      <w:pPr>
        <w:spacing w:after="100"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14:paraId="471FECF8" w14:textId="77777777" w:rsidR="00DE2D84" w:rsidRDefault="00061074">
      <w:pPr>
        <w:spacing w:after="100"/>
        <w:jc w:val="both"/>
      </w:pPr>
      <w:r>
        <w:t xml:space="preserve">IV - </w:t>
      </w:r>
      <w:proofErr w:type="gramStart"/>
      <w:r>
        <w:t>rescindido</w:t>
      </w:r>
      <w:proofErr w:type="gramEnd"/>
      <w:r>
        <w:t>, por decisão unilateral de qualquer dos partícipes, independentemente de autorização judicial, mediante prévia notificação por escrito ao outro partícipe, nas seguintes hipóteses:</w:t>
      </w:r>
    </w:p>
    <w:p w14:paraId="2ED2B153" w14:textId="77777777" w:rsidR="00DE2D84" w:rsidRDefault="00061074">
      <w:pPr>
        <w:spacing w:after="100"/>
        <w:jc w:val="both"/>
      </w:pPr>
      <w:r>
        <w:lastRenderedPageBreak/>
        <w:t>a) descumprimento injustificado de cláusula deste instrumento;</w:t>
      </w:r>
    </w:p>
    <w:p w14:paraId="63E97EB6" w14:textId="46ECB7E6" w:rsidR="00DE2D84" w:rsidRDefault="00061074">
      <w:pPr>
        <w:spacing w:after="100"/>
        <w:jc w:val="both"/>
      </w:pPr>
      <w:r>
        <w:t xml:space="preserve">b) irregularidade ou inexecução injustificada, ainda que parcial, do objeto, resultados ou metas </w:t>
      </w:r>
      <w:r w:rsidR="00217C67">
        <w:t>pactuadas;</w:t>
      </w:r>
    </w:p>
    <w:p w14:paraId="0FAF09DA" w14:textId="77777777" w:rsidR="00DE2D84" w:rsidRDefault="00061074">
      <w:pPr>
        <w:spacing w:after="100"/>
        <w:jc w:val="both"/>
      </w:pPr>
      <w:r>
        <w:t>c) violação da legislação aplicável;</w:t>
      </w:r>
    </w:p>
    <w:p w14:paraId="49199BBA" w14:textId="77777777" w:rsidR="00DE2D84" w:rsidRDefault="00061074">
      <w:pPr>
        <w:spacing w:after="100"/>
        <w:jc w:val="both"/>
      </w:pPr>
      <w:r>
        <w:t>d) cometimento de falhas reiteradas na execução;</w:t>
      </w:r>
    </w:p>
    <w:p w14:paraId="76781CDD" w14:textId="77777777" w:rsidR="00DE2D84" w:rsidRDefault="00061074">
      <w:pPr>
        <w:spacing w:after="100"/>
        <w:jc w:val="both"/>
      </w:pPr>
      <w:r>
        <w:t>e) má administração de recursos públicos;</w:t>
      </w:r>
    </w:p>
    <w:p w14:paraId="78F83282" w14:textId="77777777" w:rsidR="00DE2D84" w:rsidRDefault="00061074">
      <w:pPr>
        <w:spacing w:after="100"/>
        <w:jc w:val="both"/>
      </w:pPr>
      <w:r>
        <w:t>f) constatação de falsidade ou fraude nas informações ou documentos apresentados;</w:t>
      </w:r>
    </w:p>
    <w:p w14:paraId="64B6988A" w14:textId="77777777" w:rsidR="00DE2D84" w:rsidRDefault="00061074">
      <w:pPr>
        <w:spacing w:after="100"/>
        <w:jc w:val="both"/>
      </w:pPr>
      <w:r>
        <w:t>g) não atendimento às recomendações ou determinações decorrentes da fiscalização;</w:t>
      </w:r>
    </w:p>
    <w:p w14:paraId="4C06D4F4" w14:textId="77777777" w:rsidR="00DE2D84" w:rsidRDefault="00061074">
      <w:pPr>
        <w:spacing w:after="100"/>
        <w:jc w:val="both"/>
      </w:pPr>
      <w:r>
        <w:t>h) outras hipóteses expressamente previstas na legislação aplicável.</w:t>
      </w:r>
    </w:p>
    <w:p w14:paraId="3D2460EB" w14:textId="77777777" w:rsidR="00DE2D84" w:rsidRDefault="00061074">
      <w:pPr>
        <w:spacing w:after="100"/>
        <w:jc w:val="both"/>
      </w:pPr>
      <w:r>
        <w:t>8.2 A denúncia só será eficaz 60 (sessenta) dias após a data de recebimento da notificação, ficando as partes responsáveis somente pelas obrigações e vantagens do tempo em que participaram voluntariamente deste Termo.</w:t>
      </w:r>
    </w:p>
    <w:p w14:paraId="37A6EDC4" w14:textId="77777777" w:rsidR="00DE2D84" w:rsidRDefault="00061074">
      <w:pPr>
        <w:spacing w:after="100"/>
        <w:jc w:val="both"/>
      </w:pPr>
      <w:r>
        <w:t>8.3 Os casos de rescisão unilateral serão formalmente motivados nos autos do processo administrativo, assegurado o contraditório e a ampla defesa. O prazo de defesa será de 10 (dez) dias da abertura de vista do processo.</w:t>
      </w:r>
    </w:p>
    <w:p w14:paraId="19FC3C3E" w14:textId="6101C683" w:rsidR="00DE2D84" w:rsidRDefault="00061074">
      <w:pPr>
        <w:spacing w:after="100"/>
        <w:jc w:val="both"/>
      </w:pPr>
      <w:r>
        <w:t xml:space="preserve">8.4 Na hipótese de irregularidade na execução do objeto que enseje </w:t>
      </w:r>
      <w:r w:rsidR="00217C67">
        <w:t>danos</w:t>
      </w:r>
      <w:r>
        <w:t xml:space="preserve"> ao erário, deverá ser instaurada Tomada de Contas Especial caso os valores relacionados à irregularidade não sejam devolvidos no prazo estabelecido pela Administração Pública.</w:t>
      </w:r>
    </w:p>
    <w:p w14:paraId="7C9FC74C" w14:textId="77777777" w:rsidR="00DE2D84" w:rsidRDefault="00061074">
      <w:pPr>
        <w:spacing w:after="100"/>
        <w:jc w:val="both"/>
      </w:pPr>
      <w:r>
        <w:t xml:space="preserve">8.5 Outras situações relativas à </w:t>
      </w:r>
      <w:r w:rsidR="00FF73E8">
        <w:t>extinção deste Termo não prevista na legislação aplicável ou neste instrumento</w:t>
      </w:r>
      <w:r>
        <w:t xml:space="preserve"> poderão ser </w:t>
      </w:r>
      <w:r w:rsidR="00FF73E8">
        <w:t>negociadas</w:t>
      </w:r>
      <w:r>
        <w:t xml:space="preserve"> entre as partes ou, se for o caso, no Termo de Distrato.  </w:t>
      </w:r>
    </w:p>
    <w:p w14:paraId="18ADB855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9. DESCUMPRIMENTO DO ENCARGO</w:t>
      </w:r>
    </w:p>
    <w:p w14:paraId="5B8542F5" w14:textId="7C93290F" w:rsidR="00DE2729" w:rsidRPr="00DE2729" w:rsidRDefault="00217C67" w:rsidP="00DE2729">
      <w:pPr>
        <w:spacing w:after="100"/>
        <w:jc w:val="both"/>
      </w:pPr>
      <w:r>
        <w:t>9.1 O</w:t>
      </w:r>
      <w:r w:rsidR="00DE2729" w:rsidRPr="00DE2729">
        <w:t xml:space="preserve"> não cumprimento do encargo poderá resultar em:  </w:t>
      </w:r>
    </w:p>
    <w:p w14:paraId="2266A60B" w14:textId="77777777" w:rsidR="00DE2729" w:rsidRPr="00DE2729" w:rsidRDefault="00DE2729" w:rsidP="00DE2729">
      <w:pPr>
        <w:spacing w:after="100"/>
        <w:jc w:val="both"/>
      </w:pPr>
      <w:r w:rsidRPr="00DE2729">
        <w:t xml:space="preserve">I - </w:t>
      </w:r>
      <w:proofErr w:type="gramStart"/>
      <w:r w:rsidRPr="00DE2729">
        <w:t>pagamento</w:t>
      </w:r>
      <w:proofErr w:type="gramEnd"/>
      <w:r w:rsidRPr="00DE2729">
        <w:t xml:space="preserve"> de </w:t>
      </w:r>
      <w:r w:rsidR="00FF73E8" w:rsidRPr="00DE2729">
        <w:t xml:space="preserve">multa; </w:t>
      </w:r>
      <w:r w:rsidRPr="00DE2729">
        <w:t>  </w:t>
      </w:r>
    </w:p>
    <w:p w14:paraId="56FCC332" w14:textId="77777777" w:rsidR="00DE2729" w:rsidRPr="00DE2729" w:rsidRDefault="00DE2729" w:rsidP="00DE2729">
      <w:pPr>
        <w:spacing w:after="100"/>
        <w:jc w:val="both"/>
      </w:pPr>
      <w:r w:rsidRPr="00DE2729">
        <w:t xml:space="preserve">II - </w:t>
      </w:r>
      <w:proofErr w:type="gramStart"/>
      <w:r w:rsidRPr="00DE2729">
        <w:t>suspensão</w:t>
      </w:r>
      <w:proofErr w:type="gramEnd"/>
      <w:r w:rsidRPr="00DE2729">
        <w:t xml:space="preserve"> da possibilidade de celebrar novo instrumento do regime próprio de fomento à cultura pelo prazo de 180 (cento e oitenta) a 540 (quinhentos e quarenta) </w:t>
      </w:r>
      <w:r w:rsidR="00FF73E8" w:rsidRPr="00DE2729">
        <w:t xml:space="preserve">dias. </w:t>
      </w:r>
      <w:r w:rsidRPr="00DE2729">
        <w:t>  </w:t>
      </w:r>
    </w:p>
    <w:p w14:paraId="39D92EC7" w14:textId="77777777" w:rsidR="00DE2729" w:rsidRPr="00DE2729" w:rsidRDefault="00DE2729" w:rsidP="00DE2729">
      <w:pPr>
        <w:spacing w:after="100"/>
        <w:jc w:val="both"/>
      </w:pPr>
      <w:r>
        <w:t xml:space="preserve">9.2 </w:t>
      </w:r>
      <w:r w:rsidRPr="00DE2729">
        <w:t>O pagamento da multa e a suspensão poderão ser convertidos em obrigação de executar plano de ações compensatórias.  </w:t>
      </w:r>
    </w:p>
    <w:p w14:paraId="5BE46B6C" w14:textId="77777777" w:rsidR="00DE2D84" w:rsidRDefault="00061074">
      <w:pPr>
        <w:spacing w:before="120" w:after="120" w:line="240" w:lineRule="auto"/>
        <w:jc w:val="both"/>
      </w:pPr>
      <w:r>
        <w:t>9.</w:t>
      </w:r>
      <w:r w:rsidR="00DE2729">
        <w:t>3</w:t>
      </w:r>
      <w:r>
        <w:t xml:space="preserve"> A decisão sobre o descumprimento deve ser precedida de abertura de prazo de 10 dias para apresentação de defesa pelo AGENTE CULTURAL.</w:t>
      </w:r>
    </w:p>
    <w:p w14:paraId="64F9F3FC" w14:textId="77777777" w:rsidR="00DE2D84" w:rsidRDefault="00061074">
      <w:pPr>
        <w:spacing w:before="120" w:after="120" w:line="240" w:lineRule="auto"/>
        <w:jc w:val="both"/>
      </w:pPr>
      <w:r>
        <w:t>9.</w:t>
      </w:r>
      <w:r w:rsidR="00DE2729">
        <w:t>4</w:t>
      </w:r>
      <w:r>
        <w:t xml:space="preserve"> A ocorrência de caso fortuito ou força maior impeditiva da execução do instrumento afasta a aplicação de sanção, desde que regularmente comprovada.</w:t>
      </w:r>
    </w:p>
    <w:p w14:paraId="6411FE02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10. VIGÊNCIA</w:t>
      </w:r>
    </w:p>
    <w:p w14:paraId="214A8F69" w14:textId="77777777" w:rsidR="00DE2D84" w:rsidRDefault="00061074">
      <w:pPr>
        <w:spacing w:before="120" w:after="120" w:line="240" w:lineRule="auto"/>
        <w:jc w:val="both"/>
      </w:pPr>
      <w:r>
        <w:t xml:space="preserve">10.1 A vigência deste instrumento terá início na data de assinatura, com duração de </w:t>
      </w:r>
      <w:r>
        <w:rPr>
          <w:color w:val="FF0000"/>
        </w:rPr>
        <w:t>[INSERIR PRAZO],</w:t>
      </w:r>
      <w:r>
        <w:t xml:space="preserve"> podendo ser prorrogada por </w:t>
      </w:r>
      <w:r>
        <w:rPr>
          <w:color w:val="FF0000"/>
        </w:rPr>
        <w:t>[PRAZO DE PRORROGAÇÃO].</w:t>
      </w:r>
    </w:p>
    <w:p w14:paraId="446C6C36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t>11. PUBLICAÇÃO</w:t>
      </w:r>
    </w:p>
    <w:p w14:paraId="0E802EE2" w14:textId="77777777" w:rsidR="00DE2D84" w:rsidRDefault="00061074">
      <w:pPr>
        <w:spacing w:before="120" w:after="120" w:line="240" w:lineRule="auto"/>
        <w:jc w:val="both"/>
        <w:rPr>
          <w:color w:val="FF0000"/>
        </w:rPr>
      </w:pPr>
      <w:r>
        <w:t xml:space="preserve">11.1 O extrato do Termo de Bolsa Cultural será publicado no </w:t>
      </w:r>
      <w:r>
        <w:rPr>
          <w:color w:val="FF0000"/>
        </w:rPr>
        <w:t>[INFORMAR ONDE SERÁ PUBLICADO O RESUMO DESTE TERMO. EX.: DIÁRIO OFICIAL DO ENTE].</w:t>
      </w:r>
    </w:p>
    <w:p w14:paraId="669350B7" w14:textId="77777777" w:rsidR="00DE2D84" w:rsidRDefault="00061074">
      <w:pPr>
        <w:spacing w:before="120" w:after="120" w:line="240" w:lineRule="auto"/>
        <w:jc w:val="both"/>
        <w:rPr>
          <w:b/>
        </w:rPr>
      </w:pPr>
      <w:r>
        <w:rPr>
          <w:b/>
        </w:rPr>
        <w:lastRenderedPageBreak/>
        <w:t>12. FORO</w:t>
      </w:r>
    </w:p>
    <w:p w14:paraId="3C8C7AA9" w14:textId="77777777" w:rsidR="00DE2D84" w:rsidRDefault="00061074">
      <w:pPr>
        <w:spacing w:before="120" w:after="120" w:line="240" w:lineRule="auto"/>
        <w:jc w:val="both"/>
      </w:pPr>
      <w:r>
        <w:t xml:space="preserve">12.1 Fica eleito o Foro do </w:t>
      </w:r>
      <w:r>
        <w:rPr>
          <w:color w:val="FF0000"/>
        </w:rPr>
        <w:t>[NOME DO ENTE],</w:t>
      </w:r>
      <w:r>
        <w:t xml:space="preserve"> para dirimir quaisquer dúvidas relativas ao cumprimento dos ajustes regulados pelo presente termo.</w:t>
      </w:r>
    </w:p>
    <w:p w14:paraId="744A7ABC" w14:textId="77777777" w:rsidR="00DE2D84" w:rsidRDefault="00DE2D84">
      <w:pPr>
        <w:spacing w:after="100"/>
        <w:ind w:left="100"/>
        <w:jc w:val="center"/>
      </w:pPr>
    </w:p>
    <w:p w14:paraId="7F07991B" w14:textId="77777777" w:rsidR="00217C67" w:rsidRDefault="00217C67">
      <w:pPr>
        <w:spacing w:after="100"/>
        <w:ind w:left="100"/>
        <w:jc w:val="center"/>
      </w:pPr>
    </w:p>
    <w:p w14:paraId="68537A3A" w14:textId="16F98FA0" w:rsidR="00DE2D84" w:rsidRDefault="00061074">
      <w:pPr>
        <w:spacing w:after="100"/>
        <w:ind w:left="100"/>
        <w:jc w:val="center"/>
      </w:pPr>
      <w:r>
        <w:t>LOCAL, [INDICAR DIA, MÊS E ANO].</w:t>
      </w:r>
    </w:p>
    <w:p w14:paraId="6584EDB1" w14:textId="77777777" w:rsidR="00DE2D84" w:rsidRDefault="00061074">
      <w:pPr>
        <w:spacing w:after="100"/>
        <w:jc w:val="center"/>
      </w:pPr>
      <w:r>
        <w:t xml:space="preserve"> </w:t>
      </w:r>
    </w:p>
    <w:p w14:paraId="3F1369D4" w14:textId="77777777" w:rsidR="00217C67" w:rsidRDefault="00217C67">
      <w:pPr>
        <w:spacing w:after="100"/>
        <w:jc w:val="center"/>
      </w:pPr>
    </w:p>
    <w:p w14:paraId="379F8B59" w14:textId="66CFC4AD" w:rsidR="00DE2D84" w:rsidRDefault="00061074">
      <w:pPr>
        <w:spacing w:after="100"/>
        <w:jc w:val="center"/>
      </w:pPr>
      <w:r>
        <w:t>Pelo órgão:</w:t>
      </w:r>
    </w:p>
    <w:p w14:paraId="75C7FADE" w14:textId="77777777" w:rsidR="00217C67" w:rsidRDefault="00217C67">
      <w:pPr>
        <w:spacing w:after="100"/>
        <w:jc w:val="center"/>
      </w:pPr>
    </w:p>
    <w:p w14:paraId="7EB1AC52" w14:textId="6189928C" w:rsidR="00DE2D84" w:rsidRDefault="00061074">
      <w:pPr>
        <w:spacing w:after="100"/>
        <w:jc w:val="center"/>
      </w:pPr>
      <w:r>
        <w:t>[NOME DO REPRESENTANTE]</w:t>
      </w:r>
    </w:p>
    <w:p w14:paraId="012CC193" w14:textId="77777777" w:rsidR="00DE2D84" w:rsidRDefault="00DE2D84">
      <w:pPr>
        <w:spacing w:after="100"/>
        <w:jc w:val="center"/>
      </w:pPr>
    </w:p>
    <w:p w14:paraId="2D0ADA94" w14:textId="27342786" w:rsidR="00DE2D84" w:rsidRDefault="00115228" w:rsidP="00DE2729">
      <w:r>
        <w:t xml:space="preserve">                             </w:t>
      </w:r>
      <w:r w:rsidR="00061074">
        <w:t>Pelo Agente Cultural: [NOME DO AGENTE CULTURAL]</w:t>
      </w:r>
    </w:p>
    <w:sectPr w:rsidR="00DE2D84" w:rsidSect="004413DF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15E2" w14:textId="77777777" w:rsidR="00460D51" w:rsidRDefault="00460D51" w:rsidP="000F0D0F">
      <w:pPr>
        <w:spacing w:line="240" w:lineRule="auto"/>
      </w:pPr>
      <w:r>
        <w:separator/>
      </w:r>
    </w:p>
  </w:endnote>
  <w:endnote w:type="continuationSeparator" w:id="0">
    <w:p w14:paraId="3719B46A" w14:textId="77777777" w:rsidR="00460D51" w:rsidRDefault="00460D51" w:rsidP="000F0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1935863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31525F67" w14:textId="77777777" w:rsidR="00DB525D" w:rsidRDefault="00DB525D">
            <w:pPr>
              <w:pStyle w:val="Rodap"/>
              <w:jc w:val="right"/>
            </w:pPr>
            <w:r>
              <w:rPr>
                <w:noProof/>
              </w:rPr>
              <w:drawing>
                <wp:anchor distT="114300" distB="114300" distL="114300" distR="114300" simplePos="0" relativeHeight="251663360" behindDoc="1" locked="0" layoutInCell="1" allowOverlap="1" wp14:anchorId="300FB469" wp14:editId="6588ED8B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153670</wp:posOffset>
                  </wp:positionV>
                  <wp:extent cx="2026285" cy="559435"/>
                  <wp:effectExtent l="0" t="0" r="0" b="0"/>
                  <wp:wrapNone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" cstate="print"/>
                          <a:srcRect l="64784" t="91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5594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10DDFB0" wp14:editId="1C4B35E3">
                  <wp:simplePos x="0" y="0"/>
                  <wp:positionH relativeFrom="column">
                    <wp:posOffset>1793259</wp:posOffset>
                  </wp:positionH>
                  <wp:positionV relativeFrom="paragraph">
                    <wp:posOffset>-419061</wp:posOffset>
                  </wp:positionV>
                  <wp:extent cx="1713581" cy="1712794"/>
                  <wp:effectExtent l="19050" t="0" r="919" b="0"/>
                  <wp:wrapNone/>
                  <wp:docPr id="20" name="Imagem 7" descr="Prefei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feitura.jpg"/>
                          <pic:cNvPicPr/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581" cy="171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9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84934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22CBCF" w14:textId="77777777" w:rsidR="000F0D0F" w:rsidRPr="00137E66" w:rsidRDefault="00DB525D" w:rsidP="00DB525D">
    <w:pPr>
      <w:pStyle w:val="Rodap"/>
      <w:tabs>
        <w:tab w:val="clear" w:pos="4252"/>
        <w:tab w:val="clear" w:pos="8504"/>
        <w:tab w:val="left" w:pos="656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C5EFBDE" wp14:editId="32F1222E">
          <wp:simplePos x="0" y="0"/>
          <wp:positionH relativeFrom="column">
            <wp:posOffset>414655</wp:posOffset>
          </wp:positionH>
          <wp:positionV relativeFrom="paragraph">
            <wp:posOffset>47625</wp:posOffset>
          </wp:positionV>
          <wp:extent cx="1181735" cy="457200"/>
          <wp:effectExtent l="19050" t="0" r="0" b="0"/>
          <wp:wrapNone/>
          <wp:docPr id="1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F191A" w14:textId="77777777" w:rsidR="00460D51" w:rsidRDefault="00460D51" w:rsidP="000F0D0F">
      <w:pPr>
        <w:spacing w:line="240" w:lineRule="auto"/>
      </w:pPr>
      <w:r>
        <w:separator/>
      </w:r>
    </w:p>
  </w:footnote>
  <w:footnote w:type="continuationSeparator" w:id="0">
    <w:p w14:paraId="5580DBE4" w14:textId="77777777" w:rsidR="00460D51" w:rsidRDefault="00460D51" w:rsidP="000F0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44BA0" w14:textId="77777777" w:rsidR="000F0D0F" w:rsidRDefault="00DB525D">
    <w:pPr>
      <w:pStyle w:val="Cabealho"/>
    </w:pPr>
    <w:r w:rsidRPr="00DB525D">
      <w:rPr>
        <w:noProof/>
      </w:rPr>
      <w:drawing>
        <wp:inline distT="0" distB="0" distL="0" distR="0" wp14:anchorId="250AE7AD" wp14:editId="2E669285">
          <wp:extent cx="1427386" cy="872989"/>
          <wp:effectExtent l="0" t="0" r="0" b="0"/>
          <wp:docPr id="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424436" cy="87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D84"/>
    <w:rsid w:val="00050042"/>
    <w:rsid w:val="000531F0"/>
    <w:rsid w:val="00061074"/>
    <w:rsid w:val="000F0D0F"/>
    <w:rsid w:val="00115228"/>
    <w:rsid w:val="00137E66"/>
    <w:rsid w:val="001C0D1A"/>
    <w:rsid w:val="00217C67"/>
    <w:rsid w:val="00305F30"/>
    <w:rsid w:val="00335D46"/>
    <w:rsid w:val="00357ED7"/>
    <w:rsid w:val="00382D8F"/>
    <w:rsid w:val="00394E7A"/>
    <w:rsid w:val="003B5312"/>
    <w:rsid w:val="004413DF"/>
    <w:rsid w:val="00460D51"/>
    <w:rsid w:val="005B66B6"/>
    <w:rsid w:val="00772E08"/>
    <w:rsid w:val="00784934"/>
    <w:rsid w:val="008C1126"/>
    <w:rsid w:val="00941989"/>
    <w:rsid w:val="00A04C07"/>
    <w:rsid w:val="00A24ED4"/>
    <w:rsid w:val="00A3444E"/>
    <w:rsid w:val="00AC5CC2"/>
    <w:rsid w:val="00D163D6"/>
    <w:rsid w:val="00D72C3C"/>
    <w:rsid w:val="00D96A9C"/>
    <w:rsid w:val="00D97B41"/>
    <w:rsid w:val="00DB525D"/>
    <w:rsid w:val="00DE2729"/>
    <w:rsid w:val="00DE2D84"/>
    <w:rsid w:val="00E31D4B"/>
    <w:rsid w:val="00F703D8"/>
    <w:rsid w:val="00FF73E8"/>
    <w:rsid w:val="32BB260E"/>
    <w:rsid w:val="3659C274"/>
    <w:rsid w:val="6B95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9837"/>
  <w15:docId w15:val="{1DBBC4D4-4341-4FB3-9533-F582F85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3DF"/>
  </w:style>
  <w:style w:type="paragraph" w:styleId="Ttulo1">
    <w:name w:val="heading 1"/>
    <w:basedOn w:val="Normal"/>
    <w:next w:val="Normal"/>
    <w:uiPriority w:val="9"/>
    <w:qFormat/>
    <w:rsid w:val="004413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13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13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413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413D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413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41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413DF"/>
    <w:pPr>
      <w:keepNext/>
      <w:keepLines/>
      <w:spacing w:after="60"/>
    </w:pPr>
    <w:rPr>
      <w:sz w:val="52"/>
      <w:szCs w:val="52"/>
    </w:rPr>
  </w:style>
  <w:style w:type="table" w:customStyle="1" w:styleId="TableNormal">
    <w:name w:val="Table Normal"/>
    <w:rsid w:val="004413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4413DF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5D55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553C"/>
    <w:rPr>
      <w:b/>
      <w:bCs/>
    </w:rPr>
  </w:style>
  <w:style w:type="paragraph" w:customStyle="1" w:styleId="textocentralizado">
    <w:name w:val="texto_centralizado"/>
    <w:basedOn w:val="Normal"/>
    <w:rsid w:val="005D5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rsid w:val="004413DF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D0F"/>
  </w:style>
  <w:style w:type="paragraph" w:styleId="Rodap">
    <w:name w:val="footer"/>
    <w:basedOn w:val="Normal"/>
    <w:link w:val="RodapChar"/>
    <w:uiPriority w:val="99"/>
    <w:unhideWhenUsed/>
    <w:rsid w:val="000F0D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D0F"/>
  </w:style>
  <w:style w:type="paragraph" w:customStyle="1" w:styleId="paragraph">
    <w:name w:val="paragraph"/>
    <w:basedOn w:val="Normal"/>
    <w:rsid w:val="00DE2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E2729"/>
  </w:style>
  <w:style w:type="character" w:customStyle="1" w:styleId="eop">
    <w:name w:val="eop"/>
    <w:basedOn w:val="Fontepargpadro"/>
    <w:rsid w:val="00DE2729"/>
  </w:style>
  <w:style w:type="paragraph" w:styleId="Textodebalo">
    <w:name w:val="Balloon Text"/>
    <w:basedOn w:val="Normal"/>
    <w:link w:val="TextodebaloChar"/>
    <w:uiPriority w:val="99"/>
    <w:semiHidden/>
    <w:unhideWhenUsed/>
    <w:rsid w:val="00DB52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1amoiDCG0ZGfeqsDoaFBlr3RA==">CgMxLjA4AHIhMTcxVl9wX0g0Q3BuODJ5dXotcjRGRl9GMTk5ZC1LZEt4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66D28-5F03-4050-B4A9-8E330D9C79B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beaeb88b-723b-40d5-8941-7d7503f1ce4a"/>
    <ds:schemaRef ds:uri="http://schemas.openxmlformats.org/package/2006/metadata/core-properties"/>
    <ds:schemaRef ds:uri="http://schemas.microsoft.com/office/infopath/2007/PartnerControls"/>
    <ds:schemaRef ds:uri="40aec6fa-c5f6-4feb-b97b-386f8ea3889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E04D8F-AB68-4DB6-BEA3-0872C454A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3707502-5851-4D86-B126-1DE0B7574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1162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Michelle Quintino Dourado Oliveira</cp:lastModifiedBy>
  <cp:revision>9</cp:revision>
  <dcterms:created xsi:type="dcterms:W3CDTF">2025-03-31T19:11:00Z</dcterms:created>
  <dcterms:modified xsi:type="dcterms:W3CDTF">2025-04-09T18:22:00Z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