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1526" w14:textId="77777777" w:rsidR="00934C59" w:rsidRPr="004A424C" w:rsidRDefault="00000000">
      <w:pPr>
        <w:spacing w:before="100" w:beforeAutospacing="1" w:after="100" w:afterAutospacing="1" w:line="240" w:lineRule="auto"/>
        <w:jc w:val="center"/>
        <w:rPr>
          <w:rFonts w:ascii="Bahnschrift" w:eastAsia="Times New Roman" w:hAnsi="Bahnschrift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4A424C">
        <w:rPr>
          <w:rFonts w:ascii="Bahnschrift" w:eastAsia="Times New Roman" w:hAnsi="Bahnschrift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6C4331F6" w14:textId="77777777" w:rsidR="00934C59" w:rsidRPr="004A424C" w:rsidRDefault="00000000">
      <w:pPr>
        <w:spacing w:before="100" w:beforeAutospacing="1" w:after="100" w:afterAutospacing="1" w:line="240" w:lineRule="auto"/>
        <w:jc w:val="center"/>
        <w:rPr>
          <w:rFonts w:ascii="Bahnschrift" w:eastAsia="Times New Roman" w:hAnsi="Bahnschrift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68E09E6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C2AC9BD" w14:textId="77777777" w:rsidR="00934C59" w:rsidRPr="004A424C" w:rsidRDefault="00000000">
      <w:pPr>
        <w:spacing w:before="100" w:beforeAutospacing="1" w:after="100" w:afterAutospacing="1" w:line="240" w:lineRule="auto"/>
        <w:jc w:val="center"/>
        <w:rPr>
          <w:rFonts w:ascii="Bahnschrift" w:eastAsia="Times New Roman" w:hAnsi="Bahnschrift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PESSOA JURÍDICA </w:t>
      </w:r>
    </w:p>
    <w:p w14:paraId="608A2117" w14:textId="77777777" w:rsidR="00934C59" w:rsidRPr="004A424C" w:rsidRDefault="00934C59">
      <w:pPr>
        <w:spacing w:beforeAutospacing="1" w:afterAutospacing="1" w:line="240" w:lineRule="auto"/>
        <w:jc w:val="center"/>
        <w:rPr>
          <w:rFonts w:ascii="Bahnschrift" w:eastAsia="Times New Roman" w:hAnsi="Bahnschrift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2E24497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JURÍDICA</w:t>
      </w:r>
    </w:p>
    <w:p w14:paraId="41245452" w14:textId="77777777" w:rsidR="00934C59" w:rsidRPr="004A424C" w:rsidRDefault="00934C59">
      <w:pPr>
        <w:spacing w:beforeAutospacing="1" w:afterAutospacing="1" w:line="240" w:lineRule="auto"/>
        <w:rPr>
          <w:rFonts w:ascii="Bahnschrift" w:eastAsia="Times New Roman" w:hAnsi="Bahnschrift"/>
          <w:b/>
          <w:bCs/>
          <w:color w:val="000000" w:themeColor="text1"/>
          <w:sz w:val="24"/>
          <w:szCs w:val="24"/>
          <w:lang w:eastAsia="pt-BR"/>
        </w:rPr>
      </w:pPr>
    </w:p>
    <w:p w14:paraId="29C396B2" w14:textId="77777777" w:rsidR="00934C59" w:rsidRPr="004A424C" w:rsidRDefault="00000000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4F78FA63" w14:textId="77777777" w:rsidR="00934C59" w:rsidRPr="004A424C" w:rsidRDefault="00000000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Bahnschrift" w:eastAsiaTheme="majorEastAsia" w:hAnsi="Bahnschrift" w:cs="Calibri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</w:rPr>
        <w:t xml:space="preserve">(  </w:t>
      </w:r>
      <w:proofErr w:type="gramEnd"/>
      <w:r w:rsidRPr="004A424C">
        <w:rPr>
          <w:rStyle w:val="normaltextrun"/>
          <w:rFonts w:ascii="Bahnschrift" w:eastAsiaTheme="majorEastAsia" w:hAnsi="Bahnschrift" w:cs="Calibri"/>
        </w:rPr>
        <w:t xml:space="preserve"> ) Pessoa Jurídica com fins lucrativos (empresas) </w:t>
      </w:r>
    </w:p>
    <w:p w14:paraId="6F2A8BFE" w14:textId="77777777" w:rsidR="00934C59" w:rsidRPr="004A424C" w:rsidRDefault="00000000">
      <w:pPr>
        <w:pStyle w:val="paragraph"/>
        <w:spacing w:before="0" w:beforeAutospacing="0" w:after="0" w:afterAutospacing="0"/>
        <w:ind w:left="120" w:right="120"/>
        <w:jc w:val="both"/>
        <w:rPr>
          <w:rFonts w:ascii="Bahnschrift" w:hAnsi="Bahnschrift" w:cstheme="minorBidi"/>
          <w:color w:val="000000" w:themeColor="text1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</w:rPr>
        <w:t xml:space="preserve">(  </w:t>
      </w:r>
      <w:proofErr w:type="gramEnd"/>
      <w:r w:rsidRPr="004A424C">
        <w:rPr>
          <w:rStyle w:val="normaltextrun"/>
          <w:rFonts w:ascii="Bahnschrift" w:eastAsiaTheme="majorEastAsia" w:hAnsi="Bahnschrift" w:cs="Calibri"/>
        </w:rPr>
        <w:t xml:space="preserve"> ) Pessoa Jurídica sem fins lucrativos (</w:t>
      </w:r>
      <w:proofErr w:type="spellStart"/>
      <w:r w:rsidRPr="004A424C">
        <w:rPr>
          <w:rStyle w:val="normaltextrun"/>
          <w:rFonts w:ascii="Bahnschrift" w:eastAsiaTheme="majorEastAsia" w:hAnsi="Bahnschrift" w:cs="Calibri"/>
        </w:rPr>
        <w:t>OSCs</w:t>
      </w:r>
      <w:proofErr w:type="spellEnd"/>
      <w:r w:rsidRPr="004A424C">
        <w:rPr>
          <w:rStyle w:val="normaltextrun"/>
          <w:rFonts w:ascii="Bahnschrift" w:eastAsiaTheme="majorEastAsia" w:hAnsi="Bahnschrift" w:cs="Calibri"/>
        </w:rPr>
        <w:t>)</w:t>
      </w:r>
    </w:p>
    <w:p w14:paraId="4E497BEB" w14:textId="77777777" w:rsidR="00934C59" w:rsidRPr="004A424C" w:rsidRDefault="00934C59">
      <w:pPr>
        <w:pStyle w:val="PargrafodaLista"/>
        <w:spacing w:before="120" w:after="120" w:line="240" w:lineRule="auto"/>
        <w:ind w:left="1080"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423CEE5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1CC50FF2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[campo CNPJ validado]</w:t>
      </w:r>
    </w:p>
    <w:p w14:paraId="4F0167FE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</w:t>
      </w:r>
    </w:p>
    <w:p w14:paraId="03FF5424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754BACE3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73346910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3CAF7A88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32FC86A7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1CC686F1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07338FF7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6026A3FC" w14:textId="77777777" w:rsidR="00934C59" w:rsidRPr="004A424C" w:rsidRDefault="00000000">
      <w:pPr>
        <w:spacing w:after="0" w:line="240" w:lineRule="auto"/>
        <w:ind w:left="720" w:right="120"/>
        <w:jc w:val="both"/>
        <w:rPr>
          <w:rFonts w:ascii="Bahnschrift" w:hAnsi="Bahnschrift"/>
        </w:rPr>
      </w:pPr>
      <w:r w:rsidRPr="004A424C">
        <w:rPr>
          <w:rFonts w:ascii="Bahnschrift" w:eastAsia="Calibri" w:hAnsi="Bahnschrift" w:cs="Calibri"/>
          <w:color w:val="000000" w:themeColor="text1"/>
          <w:sz w:val="24"/>
          <w:szCs w:val="24"/>
        </w:rPr>
        <w:t>[</w:t>
      </w:r>
      <w:proofErr w:type="spellStart"/>
      <w:r w:rsidRPr="004A424C">
        <w:rPr>
          <w:rFonts w:ascii="Bahnschrift" w:eastAsia="Calibri" w:hAnsi="Bahnschrift" w:cs="Calibri"/>
          <w:color w:val="000000" w:themeColor="text1"/>
          <w:sz w:val="24"/>
          <w:szCs w:val="24"/>
        </w:rPr>
        <w:t>dd</w:t>
      </w:r>
      <w:proofErr w:type="spellEnd"/>
      <w:r w:rsidRPr="004A424C">
        <w:rPr>
          <w:rFonts w:ascii="Bahnschrift" w:eastAsia="Calibri" w:hAnsi="Bahnschrift" w:cs="Calibri"/>
          <w:color w:val="000000" w:themeColor="text1"/>
          <w:sz w:val="24"/>
          <w:szCs w:val="24"/>
        </w:rPr>
        <w:t>/mm/</w:t>
      </w:r>
      <w:proofErr w:type="spellStart"/>
      <w:r w:rsidRPr="004A424C">
        <w:rPr>
          <w:rFonts w:ascii="Bahnschrift" w:eastAsia="Calibri" w:hAnsi="Bahnschrift" w:cs="Calibri"/>
          <w:color w:val="000000" w:themeColor="text1"/>
          <w:sz w:val="24"/>
          <w:szCs w:val="24"/>
        </w:rPr>
        <w:t>aaaa</w:t>
      </w:r>
      <w:proofErr w:type="spellEnd"/>
      <w:r w:rsidRPr="004A424C">
        <w:rPr>
          <w:rFonts w:ascii="Bahnschrift" w:eastAsia="Calibri" w:hAnsi="Bahnschrift" w:cs="Calibri"/>
          <w:color w:val="000000" w:themeColor="text1"/>
          <w:sz w:val="24"/>
          <w:szCs w:val="24"/>
        </w:rPr>
        <w:t>]</w:t>
      </w:r>
    </w:p>
    <w:p w14:paraId="456DEFA9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258FFC90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4A424C"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FD8F5CF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[Texto – 100 caracteres]</w:t>
      </w:r>
    </w:p>
    <w:p w14:paraId="615AC357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7204C2D5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3BB36A9A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6D0D6E49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374CC647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175F7108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437FEE36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1DE27133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131D745E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6C05EE85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3A9C633F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1C983657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[campo CEP validado]</w:t>
      </w:r>
    </w:p>
    <w:p w14:paraId="166961E7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63DD9A88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4A424C"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477E356A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lastRenderedPageBreak/>
        <w:t xml:space="preserve">[texto – 200 caracteres]  </w:t>
      </w:r>
    </w:p>
    <w:p w14:paraId="4FD3ED76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1049AC6D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5687BEE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[lista municípios IBGE]</w:t>
      </w:r>
    </w:p>
    <w:p w14:paraId="44674B5A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49C29921" w14:textId="77777777" w:rsidR="00934C59" w:rsidRPr="004A424C" w:rsidRDefault="00934C59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4979743C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536CF531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[lista estados IBGE]</w:t>
      </w:r>
    </w:p>
    <w:p w14:paraId="16073903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</w:t>
      </w:r>
    </w:p>
    <w:p w14:paraId="2E22E442" w14:textId="77777777" w:rsidR="00934C59" w:rsidRPr="004A424C" w:rsidRDefault="00000000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0B9B8C59" w14:textId="77777777" w:rsidR="00934C59" w:rsidRPr="004A424C" w:rsidRDefault="00000000">
      <w:pPr>
        <w:pStyle w:val="PargrafodaLista"/>
        <w:rPr>
          <w:rFonts w:ascii="Bahnschrift" w:hAnsi="Bahnschrift"/>
        </w:rPr>
      </w:pPr>
      <w:r w:rsidRPr="004A424C">
        <w:rPr>
          <w:rFonts w:ascii="Bahnschrift" w:hAnsi="Bahnschrift"/>
        </w:rPr>
        <w:t>1.14. Categoria em que pretende concorrer:</w:t>
      </w:r>
    </w:p>
    <w:p w14:paraId="6963FA09" w14:textId="77777777" w:rsidR="00934C59" w:rsidRPr="004A424C" w:rsidRDefault="00000000">
      <w:pPr>
        <w:pStyle w:val="PargrafodaLista"/>
        <w:rPr>
          <w:rFonts w:ascii="Bahnschrift" w:hAnsi="Bahnschrift"/>
        </w:rPr>
      </w:pPr>
      <w:proofErr w:type="gramStart"/>
      <w:r w:rsidRPr="004A424C">
        <w:rPr>
          <w:rFonts w:ascii="Bahnschrift" w:hAnsi="Bahnschrift"/>
        </w:rPr>
        <w:t xml:space="preserve">(  </w:t>
      </w:r>
      <w:proofErr w:type="gramEnd"/>
      <w:r w:rsidRPr="004A424C">
        <w:rPr>
          <w:rFonts w:ascii="Bahnschrift" w:hAnsi="Bahnschrift"/>
        </w:rPr>
        <w:t xml:space="preserve"> ) Categoria 1 – Intercâmbio  </w:t>
      </w:r>
      <w:proofErr w:type="gramStart"/>
      <w:r w:rsidRPr="004A424C">
        <w:rPr>
          <w:rFonts w:ascii="Bahnschrift" w:hAnsi="Bahnschrift"/>
        </w:rPr>
        <w:t xml:space="preserve">   (</w:t>
      </w:r>
      <w:proofErr w:type="gramEnd"/>
      <w:r w:rsidRPr="004A424C">
        <w:rPr>
          <w:rFonts w:ascii="Bahnschrift" w:hAnsi="Bahnschrift"/>
        </w:rPr>
        <w:t xml:space="preserve"> </w:t>
      </w:r>
      <w:proofErr w:type="gramStart"/>
      <w:r w:rsidRPr="004A424C">
        <w:rPr>
          <w:rFonts w:ascii="Bahnschrift" w:hAnsi="Bahnschrift"/>
        </w:rPr>
        <w:t xml:space="preserve">  )</w:t>
      </w:r>
      <w:proofErr w:type="gramEnd"/>
      <w:r w:rsidRPr="004A424C">
        <w:rPr>
          <w:rFonts w:ascii="Bahnschrift" w:hAnsi="Bahnschrift"/>
        </w:rPr>
        <w:t xml:space="preserve"> Categoria 2 – Formação</w:t>
      </w:r>
    </w:p>
    <w:p w14:paraId="3B7C24F4" w14:textId="77777777" w:rsidR="00934C59" w:rsidRPr="004A424C" w:rsidRDefault="00000000">
      <w:pPr>
        <w:pStyle w:val="PargrafodaLista"/>
        <w:rPr>
          <w:rFonts w:ascii="Bahnschrift" w:hAnsi="Bahnschrift"/>
        </w:rPr>
      </w:pPr>
      <w:r w:rsidRPr="004A424C">
        <w:rPr>
          <w:rFonts w:ascii="Bahnschrift" w:hAnsi="Bahnschrift"/>
        </w:rPr>
        <w:t xml:space="preserve">1.15. Para a Categoria 1 – Intercâmbio: a pessoa jurídica possui atividade compatível com agência de turismo e inscrição vigente no </w:t>
      </w:r>
      <w:proofErr w:type="spellStart"/>
      <w:r w:rsidRPr="004A424C">
        <w:rPr>
          <w:rFonts w:ascii="Bahnschrift" w:hAnsi="Bahnschrift"/>
        </w:rPr>
        <w:t>Cadastur</w:t>
      </w:r>
      <w:proofErr w:type="spellEnd"/>
      <w:r w:rsidRPr="004A424C">
        <w:rPr>
          <w:rFonts w:ascii="Bahnschrift" w:hAnsi="Bahnschrift"/>
        </w:rPr>
        <w:t>, na categoria Agência de Turismo?</w:t>
      </w:r>
    </w:p>
    <w:p w14:paraId="24A27DE2" w14:textId="77777777" w:rsidR="00934C59" w:rsidRPr="004A424C" w:rsidRDefault="00000000">
      <w:pPr>
        <w:pStyle w:val="PargrafodaLista"/>
        <w:rPr>
          <w:rFonts w:ascii="Bahnschrift" w:hAnsi="Bahnschrift"/>
        </w:rPr>
      </w:pPr>
      <w:proofErr w:type="gramStart"/>
      <w:r w:rsidRPr="004A424C">
        <w:rPr>
          <w:rFonts w:ascii="Bahnschrift" w:hAnsi="Bahnschrift"/>
        </w:rPr>
        <w:t xml:space="preserve">(  </w:t>
      </w:r>
      <w:proofErr w:type="gramEnd"/>
      <w:r w:rsidRPr="004A424C">
        <w:rPr>
          <w:rFonts w:ascii="Bahnschrift" w:hAnsi="Bahnschrift"/>
        </w:rPr>
        <w:t xml:space="preserve"> ) Sim  </w:t>
      </w:r>
      <w:proofErr w:type="gramStart"/>
      <w:r w:rsidRPr="004A424C">
        <w:rPr>
          <w:rFonts w:ascii="Bahnschrift" w:hAnsi="Bahnschrift"/>
        </w:rPr>
        <w:t xml:space="preserve">   (</w:t>
      </w:r>
      <w:proofErr w:type="gramEnd"/>
      <w:r w:rsidRPr="004A424C">
        <w:rPr>
          <w:rFonts w:ascii="Bahnschrift" w:hAnsi="Bahnschrift"/>
        </w:rPr>
        <w:t xml:space="preserve"> </w:t>
      </w:r>
      <w:proofErr w:type="gramStart"/>
      <w:r w:rsidRPr="004A424C">
        <w:rPr>
          <w:rFonts w:ascii="Bahnschrift" w:hAnsi="Bahnschrift"/>
        </w:rPr>
        <w:t xml:space="preserve">  )</w:t>
      </w:r>
      <w:proofErr w:type="gramEnd"/>
      <w:r w:rsidRPr="004A424C">
        <w:rPr>
          <w:rFonts w:ascii="Bahnschrift" w:hAnsi="Bahnschrift"/>
        </w:rPr>
        <w:t xml:space="preserve"> Não  </w:t>
      </w:r>
      <w:proofErr w:type="gramStart"/>
      <w:r w:rsidRPr="004A424C">
        <w:rPr>
          <w:rFonts w:ascii="Bahnschrift" w:hAnsi="Bahnschrift"/>
        </w:rPr>
        <w:t xml:space="preserve">   (</w:t>
      </w:r>
      <w:proofErr w:type="gramEnd"/>
      <w:r w:rsidRPr="004A424C">
        <w:rPr>
          <w:rFonts w:ascii="Bahnschrift" w:hAnsi="Bahnschrift"/>
        </w:rPr>
        <w:t xml:space="preserve"> </w:t>
      </w:r>
      <w:proofErr w:type="gramStart"/>
      <w:r w:rsidRPr="004A424C">
        <w:rPr>
          <w:rFonts w:ascii="Bahnschrift" w:hAnsi="Bahnschrift"/>
        </w:rPr>
        <w:t xml:space="preserve">  )</w:t>
      </w:r>
      <w:proofErr w:type="gramEnd"/>
      <w:r w:rsidRPr="004A424C">
        <w:rPr>
          <w:rFonts w:ascii="Bahnschrift" w:hAnsi="Bahnschrift"/>
        </w:rPr>
        <w:t xml:space="preserve"> Não se aplica</w:t>
      </w:r>
    </w:p>
    <w:p w14:paraId="08C40765" w14:textId="77777777" w:rsidR="00934C59" w:rsidRPr="004A424C" w:rsidRDefault="00000000">
      <w:pPr>
        <w:pStyle w:val="PargrafodaLista"/>
        <w:rPr>
          <w:rFonts w:ascii="Bahnschrift" w:hAnsi="Bahnschrift"/>
        </w:rPr>
      </w:pPr>
      <w:r w:rsidRPr="004A424C">
        <w:rPr>
          <w:rFonts w:ascii="Bahnschrift" w:hAnsi="Bahnschrift"/>
        </w:rPr>
        <w:t xml:space="preserve">Número de inscrição no </w:t>
      </w:r>
      <w:proofErr w:type="spellStart"/>
      <w:r w:rsidRPr="004A424C">
        <w:rPr>
          <w:rFonts w:ascii="Bahnschrift" w:hAnsi="Bahnschrift"/>
        </w:rPr>
        <w:t>Cadastur</w:t>
      </w:r>
      <w:proofErr w:type="spellEnd"/>
      <w:r w:rsidRPr="004A424C">
        <w:rPr>
          <w:rFonts w:ascii="Bahnschrift" w:hAnsi="Bahnschrift"/>
        </w:rPr>
        <w:t>: __________________________________________</w:t>
      </w:r>
    </w:p>
    <w:p w14:paraId="635C5B52" w14:textId="77777777" w:rsidR="00934C59" w:rsidRPr="004A424C" w:rsidRDefault="00000000">
      <w:pPr>
        <w:pStyle w:val="PargrafodaLista"/>
        <w:rPr>
          <w:rFonts w:ascii="Bahnschrift" w:hAnsi="Bahnschrift"/>
        </w:rPr>
      </w:pPr>
      <w:r w:rsidRPr="004A424C">
        <w:rPr>
          <w:rFonts w:ascii="Bahnschrift" w:hAnsi="Bahnschrift"/>
        </w:rPr>
        <w:t>1.16. Para a Categoria 1 – Intercâmbio: indique como a atuação ou finalidade da pessoa jurídica é compatível com o campo cultural e com o objeto do intercâmbio proposto:</w:t>
      </w:r>
    </w:p>
    <w:p w14:paraId="69284A61" w14:textId="77777777" w:rsidR="00934C59" w:rsidRPr="004A424C" w:rsidRDefault="00000000">
      <w:pPr>
        <w:pStyle w:val="PargrafodaLista"/>
        <w:rPr>
          <w:rFonts w:ascii="Bahnschrift" w:hAnsi="Bahnschrift"/>
        </w:rPr>
      </w:pPr>
      <w:r w:rsidRPr="004A424C">
        <w:rPr>
          <w:rFonts w:ascii="Bahnschrift" w:hAnsi="Bahnschrift"/>
        </w:rPr>
        <w:t>________________________________________________________________________________</w:t>
      </w:r>
    </w:p>
    <w:p w14:paraId="49BA532A" w14:textId="77777777" w:rsidR="00934C59" w:rsidRPr="004A424C" w:rsidRDefault="00000000">
      <w:pPr>
        <w:pStyle w:val="PargrafodaLista"/>
        <w:spacing w:before="120" w:after="120" w:line="240" w:lineRule="auto"/>
        <w:ind w:left="792"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0C1549A1" w14:textId="77777777" w:rsidR="00934C59" w:rsidRPr="004A424C" w:rsidRDefault="00934C5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Bahnschrift" w:eastAsiaTheme="majorEastAsia" w:hAnsi="Bahnschrift" w:cs="Calibri"/>
          <w:b/>
          <w:bCs/>
          <w:color w:val="000000"/>
        </w:rPr>
      </w:pPr>
    </w:p>
    <w:p w14:paraId="27B65106" w14:textId="77777777" w:rsidR="00934C59" w:rsidRPr="004A424C" w:rsidRDefault="00000000">
      <w:pPr>
        <w:pStyle w:val="paragraph"/>
        <w:numPr>
          <w:ilvl w:val="0"/>
          <w:numId w:val="2"/>
        </w:numPr>
        <w:spacing w:after="0"/>
        <w:ind w:right="120"/>
        <w:jc w:val="both"/>
        <w:textAlignment w:val="baseline"/>
        <w:rPr>
          <w:rStyle w:val="normaltextrun"/>
          <w:rFonts w:ascii="Bahnschrift" w:eastAsiaTheme="majorEastAsia" w:hAnsi="Bahnschrift" w:cs="Calibri"/>
          <w:b/>
          <w:bCs/>
          <w:color w:val="000000"/>
        </w:rPr>
      </w:pPr>
      <w:r w:rsidRPr="004A424C">
        <w:rPr>
          <w:rStyle w:val="normaltextrun"/>
          <w:rFonts w:ascii="Bahnschrift" w:eastAsiaTheme="majorEastAsia" w:hAnsi="Bahnschrift" w:cs="Calibri"/>
          <w:b/>
          <w:bCs/>
          <w:color w:val="000000"/>
        </w:rPr>
        <w:t xml:space="preserve">Acessou recursos públicos de fomento à cultura nos últimos 5 (cinco) anos? </w:t>
      </w:r>
    </w:p>
    <w:p w14:paraId="184F1B1D" w14:textId="77777777" w:rsidR="00934C59" w:rsidRPr="004A424C" w:rsidRDefault="00000000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Bahnschrift" w:eastAsiaTheme="majorEastAsia" w:hAnsi="Bahnschrift" w:cs="Calibri"/>
          <w:color w:val="000000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/>
        </w:rPr>
        <w:t>(</w:t>
      </w:r>
      <w:r w:rsidRPr="004A424C">
        <w:rPr>
          <w:rStyle w:val="normaltextrun"/>
          <w:rFonts w:ascii="Arial" w:eastAsiaTheme="majorEastAsia" w:hAnsi="Arial" w:cs="Arial"/>
          <w:color w:val="000000"/>
        </w:rPr>
        <w:t> 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Sim </w:t>
      </w:r>
    </w:p>
    <w:p w14:paraId="2DCFE966" w14:textId="77777777" w:rsidR="00934C59" w:rsidRPr="004A424C" w:rsidRDefault="00000000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Bahnschrift" w:eastAsiaTheme="majorEastAsia" w:hAnsi="Bahnschrift" w:cs="Calibri"/>
          <w:color w:val="000000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/>
        </w:rPr>
        <w:t>(</w:t>
      </w:r>
      <w:r w:rsidRPr="004A424C">
        <w:rPr>
          <w:rStyle w:val="normaltextrun"/>
          <w:rFonts w:ascii="Arial" w:eastAsiaTheme="majorEastAsia" w:hAnsi="Arial" w:cs="Arial"/>
          <w:color w:val="000000"/>
        </w:rPr>
        <w:t> 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N</w:t>
      </w:r>
      <w:r w:rsidRPr="004A424C">
        <w:rPr>
          <w:rStyle w:val="normaltextrun"/>
          <w:rFonts w:ascii="Bahnschrift" w:eastAsiaTheme="majorEastAsia" w:hAnsi="Bahnschrift" w:cs="Bahnschrift"/>
          <w:color w:val="000000"/>
        </w:rPr>
        <w:t>ã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o </w:t>
      </w:r>
    </w:p>
    <w:p w14:paraId="1C39BAEF" w14:textId="77777777" w:rsidR="00934C59" w:rsidRPr="004A424C" w:rsidRDefault="00000000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Bahnschrift" w:eastAsiaTheme="majorEastAsia" w:hAnsi="Bahnschrift" w:cs="Calibri"/>
          <w:color w:val="000000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/>
        </w:rPr>
        <w:t>(</w:t>
      </w:r>
      <w:r w:rsidRPr="004A424C">
        <w:rPr>
          <w:rStyle w:val="normaltextrun"/>
          <w:rFonts w:ascii="Arial" w:eastAsiaTheme="majorEastAsia" w:hAnsi="Arial" w:cs="Arial"/>
          <w:color w:val="000000"/>
        </w:rPr>
        <w:t> 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N</w:t>
      </w:r>
      <w:r w:rsidRPr="004A424C">
        <w:rPr>
          <w:rStyle w:val="normaltextrun"/>
          <w:rFonts w:ascii="Bahnschrift" w:eastAsiaTheme="majorEastAsia" w:hAnsi="Bahnschrift" w:cs="Bahnschrift"/>
          <w:color w:val="000000"/>
        </w:rPr>
        <w:t>ã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>o sei</w:t>
      </w:r>
    </w:p>
    <w:p w14:paraId="6DC5243C" w14:textId="77777777" w:rsidR="00934C59" w:rsidRPr="004A424C" w:rsidRDefault="00934C5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Bahnschrift" w:eastAsiaTheme="majorEastAsia" w:hAnsi="Bahnschrift" w:cs="Calibri"/>
          <w:color w:val="000000"/>
        </w:rPr>
      </w:pPr>
    </w:p>
    <w:p w14:paraId="3F0C0197" w14:textId="77777777" w:rsidR="00934C59" w:rsidRPr="004A424C" w:rsidRDefault="00934C59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Bahnschrift" w:eastAsiaTheme="majorEastAsia" w:hAnsi="Bahnschrift" w:cs="Calibri"/>
          <w:color w:val="000000" w:themeColor="text1"/>
        </w:rPr>
      </w:pPr>
    </w:p>
    <w:p w14:paraId="4AA5D7FE" w14:textId="77777777" w:rsidR="00934C59" w:rsidRPr="004A424C" w:rsidRDefault="00000000">
      <w:pPr>
        <w:pStyle w:val="paragraph"/>
        <w:spacing w:after="0"/>
        <w:ind w:left="120" w:right="120"/>
        <w:jc w:val="both"/>
        <w:textAlignment w:val="baseline"/>
        <w:rPr>
          <w:rFonts w:ascii="Bahnschrift" w:hAnsi="Bahnschrift"/>
          <w:color w:val="000000"/>
          <w:sz w:val="28"/>
          <w:szCs w:val="28"/>
        </w:rPr>
      </w:pPr>
      <w:r w:rsidRPr="004A424C">
        <w:rPr>
          <w:rStyle w:val="normaltextrun"/>
          <w:rFonts w:ascii="Bahnschrift" w:eastAsiaTheme="majorEastAsia" w:hAnsi="Bahnschrift" w:cs="Calibri"/>
          <w:b/>
          <w:bCs/>
          <w:color w:val="000000" w:themeColor="text1"/>
          <w:sz w:val="28"/>
          <w:szCs w:val="28"/>
        </w:rPr>
        <w:t xml:space="preserve">II </w:t>
      </w:r>
      <w:r w:rsidRPr="004A424C">
        <w:rPr>
          <w:rFonts w:ascii="Bahnschrift" w:hAnsi="Bahnschrift"/>
          <w:b/>
          <w:bCs/>
          <w:color w:val="000000"/>
          <w:sz w:val="28"/>
          <w:szCs w:val="28"/>
        </w:rPr>
        <w:t>DADOS DO PROJETO</w:t>
      </w:r>
    </w:p>
    <w:p w14:paraId="575C18D1" w14:textId="77777777" w:rsidR="00934C59" w:rsidRPr="004A424C" w:rsidRDefault="00934C59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330F933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Vai concorrer às ações afirmativas/cotas, quando cabível, consideradas as características declaradas e comprovadas do(a) representante legal da pessoa jurídica?</w:t>
      </w:r>
    </w:p>
    <w:p w14:paraId="08D4C2E4" w14:textId="77777777" w:rsidR="00934C59" w:rsidRPr="004A424C" w:rsidRDefault="00000000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Bahnschrift" w:eastAsiaTheme="majorEastAsia" w:hAnsi="Bahnschrift" w:cs="Calibri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</w:rPr>
        <w:t>(</w:t>
      </w:r>
      <w:r w:rsidRPr="004A424C">
        <w:rPr>
          <w:rStyle w:val="normaltextrun"/>
          <w:rFonts w:ascii="Arial" w:eastAsiaTheme="majorEastAsia" w:hAnsi="Arial" w:cs="Arial"/>
        </w:rPr>
        <w:t> </w:t>
      </w:r>
      <w:r w:rsidRPr="004A424C">
        <w:rPr>
          <w:rStyle w:val="normaltextrun"/>
          <w:rFonts w:ascii="Bahnschrift" w:eastAsiaTheme="majorEastAsia" w:hAnsi="Bahnschrift" w:cs="Calibri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</w:rPr>
        <w:t xml:space="preserve"> N</w:t>
      </w:r>
      <w:r w:rsidRPr="004A424C">
        <w:rPr>
          <w:rStyle w:val="normaltextrun"/>
          <w:rFonts w:ascii="Bahnschrift" w:eastAsiaTheme="majorEastAsia" w:hAnsi="Bahnschrift" w:cs="Bahnschrift"/>
        </w:rPr>
        <w:t>ã</w:t>
      </w:r>
      <w:r w:rsidRPr="004A424C">
        <w:rPr>
          <w:rStyle w:val="normaltextrun"/>
          <w:rFonts w:ascii="Bahnschrift" w:eastAsiaTheme="majorEastAsia" w:hAnsi="Bahnschrift" w:cs="Calibri"/>
        </w:rPr>
        <w:t xml:space="preserve">o </w:t>
      </w:r>
    </w:p>
    <w:p w14:paraId="6545627F" w14:textId="77777777" w:rsidR="00934C59" w:rsidRPr="004A424C" w:rsidRDefault="00000000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Bahnschrift" w:eastAsiaTheme="majorEastAsia" w:hAnsi="Bahnschrift" w:cs="Calibri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/>
        </w:rPr>
        <w:t>(</w:t>
      </w:r>
      <w:r w:rsidRPr="004A424C">
        <w:rPr>
          <w:rStyle w:val="normaltextrun"/>
          <w:rFonts w:ascii="Arial" w:eastAsiaTheme="majorEastAsia" w:hAnsi="Arial" w:cs="Arial"/>
          <w:color w:val="000000"/>
        </w:rPr>
        <w:t> 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</w:t>
      </w:r>
      <w:r w:rsidRPr="004A424C">
        <w:rPr>
          <w:rStyle w:val="normaltextrun"/>
          <w:rFonts w:ascii="Bahnschrift" w:eastAsiaTheme="majorEastAsia" w:hAnsi="Bahnschrift" w:cs="Calibri"/>
        </w:rPr>
        <w:t xml:space="preserve">Sim, Pessoa negra </w:t>
      </w:r>
    </w:p>
    <w:p w14:paraId="31E07F6A" w14:textId="77777777" w:rsidR="00934C59" w:rsidRPr="004A424C" w:rsidRDefault="00000000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Bahnschrift" w:eastAsiaTheme="majorEastAsia" w:hAnsi="Bahnschrift" w:cs="Calibri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/>
        </w:rPr>
        <w:t>(</w:t>
      </w:r>
      <w:r w:rsidRPr="004A424C">
        <w:rPr>
          <w:rStyle w:val="normaltextrun"/>
          <w:rFonts w:ascii="Arial" w:eastAsiaTheme="majorEastAsia" w:hAnsi="Arial" w:cs="Arial"/>
          <w:color w:val="000000"/>
        </w:rPr>
        <w:t> 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</w:t>
      </w:r>
      <w:r w:rsidRPr="004A424C">
        <w:rPr>
          <w:rStyle w:val="normaltextrun"/>
          <w:rFonts w:ascii="Bahnschrift" w:eastAsiaTheme="majorEastAsia" w:hAnsi="Bahnschrift" w:cs="Calibri"/>
        </w:rPr>
        <w:t xml:space="preserve">Sim, Pessoa indígena </w:t>
      </w:r>
    </w:p>
    <w:p w14:paraId="0C84D589" w14:textId="77777777" w:rsidR="00934C59" w:rsidRPr="004A424C" w:rsidRDefault="00000000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Bahnschrift" w:eastAsiaTheme="majorEastAsia" w:hAnsi="Bahnschrift" w:cs="Calibri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/>
        </w:rPr>
        <w:t>(</w:t>
      </w:r>
      <w:r w:rsidRPr="004A424C">
        <w:rPr>
          <w:rStyle w:val="normaltextrun"/>
          <w:rFonts w:ascii="Arial" w:eastAsiaTheme="majorEastAsia" w:hAnsi="Arial" w:cs="Arial"/>
          <w:color w:val="000000"/>
        </w:rPr>
        <w:t> </w:t>
      </w:r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/>
        </w:rPr>
        <w:t xml:space="preserve"> </w:t>
      </w:r>
      <w:r w:rsidRPr="004A424C">
        <w:rPr>
          <w:rStyle w:val="normaltextrun"/>
          <w:rFonts w:ascii="Bahnschrift" w:eastAsiaTheme="majorEastAsia" w:hAnsi="Bahnschrift" w:cs="Calibri"/>
        </w:rPr>
        <w:t xml:space="preserve">Sim, Pessoa com deficiência </w:t>
      </w:r>
    </w:p>
    <w:p w14:paraId="5F009BF2" w14:textId="77777777" w:rsidR="00934C59" w:rsidRPr="004A424C" w:rsidRDefault="00000000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Bahnschrift" w:hAnsi="Bahnschrift" w:cstheme="minorBidi"/>
          <w:color w:val="000000"/>
        </w:rPr>
      </w:pPr>
      <w:proofErr w:type="gramStart"/>
      <w:r w:rsidRPr="004A424C">
        <w:rPr>
          <w:rStyle w:val="normaltextrun"/>
          <w:rFonts w:ascii="Bahnschrift" w:eastAsiaTheme="majorEastAsia" w:hAnsi="Bahnschrift" w:cs="Calibri"/>
          <w:color w:val="000000" w:themeColor="text1"/>
        </w:rPr>
        <w:t>(  )</w:t>
      </w:r>
      <w:proofErr w:type="gramEnd"/>
      <w:r w:rsidRPr="004A424C">
        <w:rPr>
          <w:rStyle w:val="normaltextrun"/>
          <w:rFonts w:ascii="Bahnschrift" w:eastAsiaTheme="majorEastAsia" w:hAnsi="Bahnschrift" w:cs="Calibri"/>
          <w:color w:val="000000" w:themeColor="text1"/>
        </w:rPr>
        <w:t xml:space="preserve"> </w:t>
      </w:r>
      <w:r w:rsidRPr="004A424C">
        <w:rPr>
          <w:rStyle w:val="normaltextrun"/>
          <w:rFonts w:ascii="Bahnschrift" w:eastAsiaTheme="majorEastAsia" w:hAnsi="Bahnschrift" w:cs="Calibri"/>
        </w:rPr>
        <w:t>Sim, outros grupos</w:t>
      </w:r>
    </w:p>
    <w:p w14:paraId="356B6F14" w14:textId="77777777" w:rsidR="00934C59" w:rsidRPr="004A424C" w:rsidRDefault="00934C59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59115C6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59FD4005" w14:textId="77777777" w:rsidR="00934C59" w:rsidRPr="004A424C" w:rsidRDefault="00000000">
      <w:pPr>
        <w:pStyle w:val="PargrafodaLista"/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638DD9A7" w14:textId="77777777" w:rsidR="00934C59" w:rsidRPr="004A424C" w:rsidRDefault="00934C59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E3D3B4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663D79C7" w14:textId="77777777" w:rsidR="00934C59" w:rsidRPr="004A424C" w:rsidRDefault="00000000">
      <w:pPr>
        <w:pStyle w:val="PargrafodaLista"/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[Monetário]  </w:t>
      </w:r>
    </w:p>
    <w:p w14:paraId="5F75BBE1" w14:textId="77777777" w:rsidR="00934C59" w:rsidRPr="004A424C" w:rsidRDefault="00934C59">
      <w:pPr>
        <w:pStyle w:val="PargrafodaLista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2B598DB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4BB5D58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4A424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19CDC9A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4A424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06BDE03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4A424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3D4E671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4A424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</w:t>
      </w:r>
      <w:r w:rsidRPr="004A424C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í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brido </w:t>
      </w:r>
    </w:p>
    <w:p w14:paraId="03D55BB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4A424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2B2C08B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4A424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 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</w:t>
      </w:r>
      <w:r w:rsidRPr="004A424C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ã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o aplic</w:t>
      </w:r>
      <w:r w:rsidRPr="004A424C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á</w:t>
      </w:r>
      <w:r w:rsidRPr="004A424C">
        <w:rPr>
          <w:rFonts w:ascii="Bahnschrift" w:eastAsia="Times New Roman" w:hAnsi="Bahnschrift" w:cstheme="minorHAnsi"/>
          <w:color w:val="000000"/>
          <w:kern w:val="0"/>
          <w:sz w:val="24"/>
          <w:szCs w:val="24"/>
          <w:lang w:eastAsia="pt-BR"/>
          <w14:ligatures w14:val="none"/>
        </w:rPr>
        <w:t>vel</w:t>
      </w:r>
    </w:p>
    <w:p w14:paraId="535840A2" w14:textId="77777777" w:rsidR="00934C59" w:rsidRPr="004A424C" w:rsidRDefault="00934C59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BB457FF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50A0C6F9" w14:textId="77777777" w:rsidR="00934C59" w:rsidRPr="004A424C" w:rsidRDefault="00000000">
      <w:pPr>
        <w:pStyle w:val="PargrafodaLista"/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42FE29AE" w14:textId="77777777" w:rsidR="00934C59" w:rsidRPr="004A424C" w:rsidRDefault="00934C59">
      <w:pPr>
        <w:pStyle w:val="PargrafodaLista"/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91CF47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13C9B32F" w14:textId="77777777" w:rsidR="00934C59" w:rsidRPr="004A424C" w:rsidRDefault="00000000">
      <w:pPr>
        <w:pStyle w:val="PargrafodaLista"/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3BEBC420" w14:textId="77777777" w:rsidR="00934C59" w:rsidRPr="004A424C" w:rsidRDefault="00934C59">
      <w:p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ECFE65A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68C4E5A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Acervos</w:t>
      </w:r>
    </w:p>
    <w:p w14:paraId="64AB4B8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Arquivos</w:t>
      </w:r>
    </w:p>
    <w:p w14:paraId="1A7C55C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Artes Visuais</w:t>
      </w:r>
    </w:p>
    <w:p w14:paraId="2EF46D5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Artesanato</w:t>
      </w:r>
    </w:p>
    <w:p w14:paraId="7212A014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Audiovisual</w:t>
      </w:r>
    </w:p>
    <w:p w14:paraId="4F940F6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Capoeira</w:t>
      </w:r>
    </w:p>
    <w:p w14:paraId="7E20EC0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Circo</w:t>
      </w:r>
    </w:p>
    <w:p w14:paraId="500B355C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90AF77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14C38EE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Culturas Tradicionais e Populares</w:t>
      </w:r>
    </w:p>
    <w:p w14:paraId="2D4E207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Dança</w:t>
      </w:r>
    </w:p>
    <w:p w14:paraId="29413CD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Design</w:t>
      </w:r>
    </w:p>
    <w:p w14:paraId="46C6FCDC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5ADF6314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46E8EA54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Hip Hop</w:t>
      </w:r>
    </w:p>
    <w:p w14:paraId="70728037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73ADA6C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Literatura</w:t>
      </w:r>
    </w:p>
    <w:p w14:paraId="67E50B2B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58EA64D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Moda</w:t>
      </w:r>
    </w:p>
    <w:p w14:paraId="332B3504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Museu</w:t>
      </w:r>
    </w:p>
    <w:p w14:paraId="1B9DBB0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Música </w:t>
      </w:r>
    </w:p>
    <w:p w14:paraId="0D1D274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3278B4EC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5BC18B5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2B0A6424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48B0780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Performance</w:t>
      </w:r>
    </w:p>
    <w:p w14:paraId="34F9217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Teatro</w:t>
      </w:r>
    </w:p>
    <w:p w14:paraId="5485E7A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Outros </w:t>
      </w:r>
    </w:p>
    <w:p w14:paraId="30143966" w14:textId="77777777" w:rsidR="00934C59" w:rsidRPr="004A424C" w:rsidRDefault="00934C59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</w:p>
    <w:p w14:paraId="12EAC816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540AB92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Criação</w:t>
      </w:r>
    </w:p>
    <w:p w14:paraId="3A6DD9B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Produção</w:t>
      </w:r>
    </w:p>
    <w:p w14:paraId="2347404B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F7A30CB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DAEDAC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080ACD1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Formação</w:t>
      </w:r>
    </w:p>
    <w:p w14:paraId="216AE74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37C5F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Memória e preservação</w:t>
      </w:r>
    </w:p>
    <w:p w14:paraId="7FB37F6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242AB1D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14F5337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1DC5069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A9ADA4C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11B570B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B23E3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DEF</w:t>
      </w:r>
    </w:p>
    <w:p w14:paraId="690AFD4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65A4947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75DF9D9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1EADDBA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0ED0BD9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Nerd</w:t>
      </w:r>
    </w:p>
    <w:p w14:paraId="7905D92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068160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64216C7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714C2444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11846A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6B5A672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0633324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751BDCB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48EFA1B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2C1CA54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61FE6C6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7891F87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12F6FFC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28BE138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1F003DB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674D8D1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252AC137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7443193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D2C5D8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3A0DD82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4029C8D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0A282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06B2864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09D546A8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560442B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Não se aplica</w:t>
      </w:r>
    </w:p>
    <w:p w14:paraId="7C81573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08FB3A1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28F1244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460A9FE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20A5130C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Periferia</w:t>
      </w:r>
    </w:p>
    <w:p w14:paraId="77D87AB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46E7AF2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4136E60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Sítios arqueológicos e de patrimônio cultural</w:t>
      </w:r>
    </w:p>
    <w:p w14:paraId="7222536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9E5B81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CD3E39B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17CF935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1153546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44D8F1CB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C0C971" w14:textId="77777777" w:rsidR="00934C59" w:rsidRPr="004A424C" w:rsidRDefault="00000000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Bahnschrift" w:eastAsia="Times New Roman" w:hAnsi="Bahnschrift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4A424C">
        <w:rPr>
          <w:rFonts w:ascii="Bahnschrift" w:eastAsia="Times New Roman" w:hAnsi="Bahnschrif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BFCE5F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600E2BFC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1ABA4FDF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7896D20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4D03992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1E18365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Artesanato</w:t>
      </w:r>
    </w:p>
    <w:p w14:paraId="21E90C5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048AEE3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Audiolivro</w:t>
      </w:r>
    </w:p>
    <w:p w14:paraId="60E1D64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52E625E7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Blog / Site</w:t>
      </w:r>
    </w:p>
    <w:p w14:paraId="6248ED07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22BA04C7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55561AF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Coleção</w:t>
      </w:r>
    </w:p>
    <w:p w14:paraId="635532F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5690571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7A6ACE4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Desfile</w:t>
      </w:r>
    </w:p>
    <w:p w14:paraId="6E782BF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133CA417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Livro</w:t>
      </w:r>
    </w:p>
    <w:p w14:paraId="186FC0B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1241662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71F8C40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Escultura</w:t>
      </w:r>
    </w:p>
    <w:p w14:paraId="6F86176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63D1E8B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Feira </w:t>
      </w:r>
    </w:p>
    <w:p w14:paraId="71C976A9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58DA2C2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Festa Popular</w:t>
      </w:r>
    </w:p>
    <w:p w14:paraId="44DBB5D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3BDC00B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0214B09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6EC69213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52DED638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</w:t>
      </w:r>
      <w:proofErr w:type="spell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Grafit</w:t>
      </w:r>
      <w:proofErr w:type="spell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val="en-US" w:eastAsia="pt-BR"/>
        </w:rPr>
        <w:t>e</w:t>
      </w: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/ Mural</w:t>
      </w:r>
    </w:p>
    <w:p w14:paraId="49CD01B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Intercâmbio </w:t>
      </w:r>
    </w:p>
    <w:p w14:paraId="58C81F2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Instalação artística / </w:t>
      </w: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val="en-US" w:eastAsia="pt-BR"/>
        </w:rPr>
        <w:t>V</w:t>
      </w:r>
      <w:proofErr w:type="spell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ideoarte</w:t>
      </w:r>
      <w:proofErr w:type="spellEnd"/>
    </w:p>
    <w:p w14:paraId="1060DCB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6EFF0F85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Licenciamento </w:t>
      </w:r>
    </w:p>
    <w:p w14:paraId="4A035B6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7DD547A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7A2B442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Pesquisa</w:t>
      </w:r>
    </w:p>
    <w:p w14:paraId="68E1C476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383AC34D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4163320C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1583BE5E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7A2AE4F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5A9F39F0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297E946A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Série / </w:t>
      </w: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val="en-US" w:eastAsia="pt-BR"/>
        </w:rPr>
        <w:t>W</w:t>
      </w:r>
      <w:proofErr w:type="spell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ebsérie</w:t>
      </w:r>
      <w:proofErr w:type="spellEnd"/>
    </w:p>
    <w:p w14:paraId="78107362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2A275E6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hAnsi="Bahnschrift"/>
        </w:rPr>
      </w:pPr>
      <w:proofErr w:type="gramStart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(  )</w:t>
      </w:r>
      <w:proofErr w:type="gramEnd"/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435C78BE" w14:textId="77777777" w:rsidR="00934C59" w:rsidRPr="004A424C" w:rsidRDefault="00934C59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</w:p>
    <w:p w14:paraId="4D90F221" w14:textId="77777777" w:rsidR="00934C59" w:rsidRPr="004A424C" w:rsidRDefault="00000000">
      <w:pPr>
        <w:spacing w:before="120" w:after="120" w:line="240" w:lineRule="auto"/>
        <w:ind w:right="120"/>
        <w:jc w:val="both"/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</w:pPr>
      <w:r w:rsidRPr="004A424C">
        <w:rPr>
          <w:rFonts w:ascii="Bahnschrift" w:eastAsia="Times New Roman" w:hAnsi="Bahnschrift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934C59" w:rsidRPr="004A42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5E58B" w14:textId="77777777" w:rsidR="00B0668F" w:rsidRDefault="00B0668F">
      <w:pPr>
        <w:spacing w:line="240" w:lineRule="auto"/>
      </w:pPr>
      <w:r>
        <w:separator/>
      </w:r>
    </w:p>
  </w:endnote>
  <w:endnote w:type="continuationSeparator" w:id="0">
    <w:p w14:paraId="37ADDB17" w14:textId="77777777" w:rsidR="00B0668F" w:rsidRDefault="00B06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36D47" w14:textId="77777777" w:rsidR="00934C59" w:rsidRDefault="00934C5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E912" w14:textId="77777777" w:rsidR="00934C59" w:rsidRDefault="00000000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9FDBE1" wp14:editId="42C31F3B">
          <wp:simplePos x="0" y="0"/>
          <wp:positionH relativeFrom="column">
            <wp:posOffset>72390</wp:posOffset>
          </wp:positionH>
          <wp:positionV relativeFrom="paragraph">
            <wp:posOffset>-175260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1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291E1C4" wp14:editId="418EF30C">
          <wp:simplePos x="0" y="0"/>
          <wp:positionH relativeFrom="column">
            <wp:posOffset>1844040</wp:posOffset>
          </wp:positionH>
          <wp:positionV relativeFrom="paragraph">
            <wp:posOffset>-98425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93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240EDAD8" wp14:editId="68EE4EE2">
          <wp:simplePos x="0" y="0"/>
          <wp:positionH relativeFrom="page">
            <wp:posOffset>4147185</wp:posOffset>
          </wp:positionH>
          <wp:positionV relativeFrom="page">
            <wp:posOffset>9898380</wp:posOffset>
          </wp:positionV>
          <wp:extent cx="2505075" cy="501015"/>
          <wp:effectExtent l="0" t="0" r="0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8B33" w14:textId="77777777" w:rsidR="00934C59" w:rsidRDefault="00934C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627A0" w14:textId="77777777" w:rsidR="00B0668F" w:rsidRDefault="00B0668F">
      <w:pPr>
        <w:spacing w:after="0"/>
      </w:pPr>
      <w:r>
        <w:separator/>
      </w:r>
    </w:p>
  </w:footnote>
  <w:footnote w:type="continuationSeparator" w:id="0">
    <w:p w14:paraId="00EBCCAA" w14:textId="77777777" w:rsidR="00B0668F" w:rsidRDefault="00B066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2015" w14:textId="77777777" w:rsidR="00934C59" w:rsidRDefault="00934C5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AutoText"/>
      </w:docPartObj>
    </w:sdtPr>
    <w:sdtContent>
      <w:p w14:paraId="5DFDA8FB" w14:textId="77777777" w:rsidR="00934C59" w:rsidRDefault="00000000">
        <w:pPr>
          <w:pStyle w:val="Cabealho"/>
          <w:jc w:val="center"/>
        </w:pPr>
        <w:r>
          <w:t>POLÍTICA NACIONAL ALDIR BLANC DE FOMENTO À CULTURA</w:t>
        </w:r>
      </w:p>
      <w:p w14:paraId="67489918" w14:textId="77777777" w:rsidR="00934C59" w:rsidRDefault="00000000">
        <w:pPr>
          <w:pStyle w:val="Cabealho"/>
          <w:jc w:val="right"/>
        </w:pPr>
        <w: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7262DD8" w14:textId="77777777" w:rsidR="00934C59" w:rsidRDefault="00934C59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EE2E" w14:textId="77777777" w:rsidR="00934C59" w:rsidRDefault="00934C5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multilevel"/>
    <w:tmpl w:val="0B1F56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82567"/>
    <w:multiLevelType w:val="multilevel"/>
    <w:tmpl w:val="3508256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23F4A01"/>
    <w:multiLevelType w:val="multilevel"/>
    <w:tmpl w:val="623F4A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502703">
    <w:abstractNumId w:val="0"/>
  </w:num>
  <w:num w:numId="2" w16cid:durableId="1196191833">
    <w:abstractNumId w:val="1"/>
  </w:num>
  <w:num w:numId="3" w16cid:durableId="1212615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F22D1"/>
    <w:rsid w:val="00122FB6"/>
    <w:rsid w:val="0023181A"/>
    <w:rsid w:val="002A18BC"/>
    <w:rsid w:val="003E360E"/>
    <w:rsid w:val="0042073A"/>
    <w:rsid w:val="004503AF"/>
    <w:rsid w:val="004A424C"/>
    <w:rsid w:val="004C7786"/>
    <w:rsid w:val="005C2FC1"/>
    <w:rsid w:val="005C56BA"/>
    <w:rsid w:val="005F2D41"/>
    <w:rsid w:val="00602EA0"/>
    <w:rsid w:val="00735FC3"/>
    <w:rsid w:val="007B7EA3"/>
    <w:rsid w:val="00861D52"/>
    <w:rsid w:val="008B6080"/>
    <w:rsid w:val="008D205C"/>
    <w:rsid w:val="008E45C1"/>
    <w:rsid w:val="009076CD"/>
    <w:rsid w:val="009318FB"/>
    <w:rsid w:val="00934C59"/>
    <w:rsid w:val="00947008"/>
    <w:rsid w:val="00A6295A"/>
    <w:rsid w:val="00B04EBF"/>
    <w:rsid w:val="00B0668F"/>
    <w:rsid w:val="00B812E3"/>
    <w:rsid w:val="00B83FAF"/>
    <w:rsid w:val="00BC20AA"/>
    <w:rsid w:val="00BD6B62"/>
    <w:rsid w:val="00C1150E"/>
    <w:rsid w:val="00C5211F"/>
    <w:rsid w:val="00D45123"/>
    <w:rsid w:val="00D74C27"/>
    <w:rsid w:val="00E07B4C"/>
    <w:rsid w:val="00E95722"/>
    <w:rsid w:val="00F1419C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2B05A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7F3EA"/>
  <w15:docId w15:val="{8630AB72-2D73-4B30-8949-C4A87D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</w:style>
  <w:style w:type="paragraph" w:customStyle="1" w:styleId="textocentralizado">
    <w:name w:val="texto_centraliz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1016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Ana Claudia</cp:lastModifiedBy>
  <cp:revision>3</cp:revision>
  <dcterms:created xsi:type="dcterms:W3CDTF">2026-09-18T17:36:00Z</dcterms:created>
  <dcterms:modified xsi:type="dcterms:W3CDTF">2026-09-18T17:36:00Z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6D36D37FE41842F2AB0DAEE59F5999F3_12</vt:lpwstr>
  </property>
</Properties>
</file>